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59" w:rsidRDefault="004E5959" w:rsidP="004E5959">
      <w:r>
        <w:t>Här listas några exempel på meningar jag kan säga genom att samtidigt peka på symboler. Kom ihåg att det inte är nödvändigt att peka på alla symboler som ingår i meningen. (De understreckade orden finns i kommunikationskartan.)</w:t>
      </w:r>
    </w:p>
    <w:p w:rsidR="004E5959" w:rsidRDefault="004E5959" w:rsidP="004E5959">
      <w:r w:rsidRPr="00735D75">
        <w:rPr>
          <w:u w:val="single"/>
        </w:rPr>
        <w:t>Måsen</w:t>
      </w:r>
      <w:r>
        <w:t xml:space="preserve"> </w:t>
      </w:r>
      <w:r w:rsidRPr="00735D75">
        <w:rPr>
          <w:u w:val="single"/>
        </w:rPr>
        <w:t>sitter</w:t>
      </w:r>
      <w:r>
        <w:t xml:space="preserve"> </w:t>
      </w:r>
      <w:r w:rsidRPr="00735D75">
        <w:rPr>
          <w:u w:val="single"/>
        </w:rPr>
        <w:t>på</w:t>
      </w:r>
      <w:r>
        <w:t xml:space="preserve"> </w:t>
      </w:r>
      <w:r w:rsidRPr="00735D75">
        <w:rPr>
          <w:u w:val="single"/>
        </w:rPr>
        <w:t>trafikljuset</w:t>
      </w:r>
      <w:r>
        <w:t>.</w:t>
      </w:r>
    </w:p>
    <w:p w:rsidR="004E5959" w:rsidRDefault="004E5959" w:rsidP="004E5959">
      <w:r w:rsidRPr="00735D75">
        <w:rPr>
          <w:u w:val="single"/>
        </w:rPr>
        <w:t>Bussen</w:t>
      </w:r>
      <w:r>
        <w:t xml:space="preserve"> </w:t>
      </w:r>
      <w:r w:rsidRPr="00735D75">
        <w:rPr>
          <w:u w:val="single"/>
        </w:rPr>
        <w:t>är</w:t>
      </w:r>
      <w:r>
        <w:t xml:space="preserve"> </w:t>
      </w:r>
      <w:r w:rsidRPr="00735D75">
        <w:rPr>
          <w:u w:val="single"/>
        </w:rPr>
        <w:t>blå</w:t>
      </w:r>
      <w:r>
        <w:t>.</w:t>
      </w:r>
    </w:p>
    <w:p w:rsidR="004E5959" w:rsidRDefault="004E5959" w:rsidP="004E5959">
      <w:r w:rsidRPr="00735D75">
        <w:rPr>
          <w:u w:val="single"/>
        </w:rPr>
        <w:t>Bredvid</w:t>
      </w:r>
      <w:r>
        <w:t xml:space="preserve"> </w:t>
      </w:r>
      <w:r w:rsidRPr="00735D75">
        <w:rPr>
          <w:u w:val="single"/>
        </w:rPr>
        <w:t>busken</w:t>
      </w:r>
      <w:r>
        <w:t xml:space="preserve"> </w:t>
      </w:r>
      <w:r w:rsidRPr="00735D75">
        <w:rPr>
          <w:u w:val="single"/>
        </w:rPr>
        <w:t>ligger</w:t>
      </w:r>
      <w:r>
        <w:t xml:space="preserve"> en </w:t>
      </w:r>
      <w:r w:rsidRPr="00735D75">
        <w:rPr>
          <w:u w:val="single"/>
        </w:rPr>
        <w:t>boll</w:t>
      </w:r>
      <w:r>
        <w:t>.</w:t>
      </w:r>
      <w:bookmarkStart w:id="0" w:name="_GoBack"/>
      <w:bookmarkEnd w:id="0"/>
    </w:p>
    <w:p w:rsidR="004E5959" w:rsidRDefault="004E5959" w:rsidP="004E5959">
      <w:r>
        <w:t>Pojken (</w:t>
      </w:r>
      <w:r w:rsidRPr="00735D75">
        <w:rPr>
          <w:u w:val="single"/>
        </w:rPr>
        <w:t>han</w:t>
      </w:r>
      <w:r>
        <w:t xml:space="preserve">) leker </w:t>
      </w:r>
      <w:r w:rsidRPr="00735D75">
        <w:rPr>
          <w:u w:val="single"/>
        </w:rPr>
        <w:t>med</w:t>
      </w:r>
      <w:r>
        <w:t xml:space="preserve"> </w:t>
      </w:r>
      <w:r w:rsidRPr="00735D75">
        <w:rPr>
          <w:u w:val="single"/>
        </w:rPr>
        <w:t>hunden</w:t>
      </w:r>
      <w:r>
        <w:t>.</w:t>
      </w:r>
    </w:p>
    <w:p w:rsidR="004E5959" w:rsidRDefault="004E5959" w:rsidP="004E5959">
      <w:r w:rsidRPr="00735D75">
        <w:rPr>
          <w:u w:val="single"/>
        </w:rPr>
        <w:t>Kråkan</w:t>
      </w:r>
      <w:r>
        <w:t xml:space="preserve"> </w:t>
      </w:r>
      <w:r w:rsidR="00201E6B">
        <w:rPr>
          <w:u w:val="single"/>
        </w:rPr>
        <w:t>står</w:t>
      </w:r>
      <w:r>
        <w:t xml:space="preserve"> </w:t>
      </w:r>
      <w:r w:rsidRPr="00735D75">
        <w:rPr>
          <w:u w:val="single"/>
        </w:rPr>
        <w:t>under</w:t>
      </w:r>
      <w:r>
        <w:t xml:space="preserve"> </w:t>
      </w:r>
      <w:r w:rsidRPr="00735D75">
        <w:rPr>
          <w:u w:val="single"/>
        </w:rPr>
        <w:t>bänken</w:t>
      </w:r>
      <w:r>
        <w:t>.</w:t>
      </w:r>
    </w:p>
    <w:p w:rsidR="004E5959" w:rsidRDefault="004E5959" w:rsidP="004E5959">
      <w:r w:rsidRPr="00735D75">
        <w:rPr>
          <w:u w:val="single"/>
        </w:rPr>
        <w:t>Jag</w:t>
      </w:r>
      <w:r>
        <w:t xml:space="preserve"> </w:t>
      </w:r>
      <w:r w:rsidRPr="00735D75">
        <w:rPr>
          <w:u w:val="single"/>
        </w:rPr>
        <w:t>ser</w:t>
      </w:r>
      <w:r>
        <w:t xml:space="preserve"> en </w:t>
      </w:r>
      <w:r w:rsidRPr="00735D75">
        <w:rPr>
          <w:u w:val="single"/>
        </w:rPr>
        <w:t>blåmes</w:t>
      </w:r>
      <w:r>
        <w:t>.</w:t>
      </w:r>
    </w:p>
    <w:p w:rsidR="004E5959" w:rsidRDefault="004E5959" w:rsidP="004E5959">
      <w:r w:rsidRPr="00735D75">
        <w:rPr>
          <w:u w:val="single"/>
        </w:rPr>
        <w:t>Jag vet inte</w:t>
      </w:r>
      <w:r>
        <w:t xml:space="preserve"> </w:t>
      </w:r>
      <w:r w:rsidRPr="00735D75">
        <w:rPr>
          <w:u w:val="single"/>
        </w:rPr>
        <w:t>vart</w:t>
      </w:r>
      <w:r>
        <w:t xml:space="preserve"> </w:t>
      </w:r>
      <w:r w:rsidRPr="00735D75">
        <w:rPr>
          <w:u w:val="single"/>
        </w:rPr>
        <w:t>bussen</w:t>
      </w:r>
      <w:r>
        <w:t xml:space="preserve"> </w:t>
      </w:r>
      <w:r w:rsidRPr="00735D75">
        <w:rPr>
          <w:u w:val="single"/>
        </w:rPr>
        <w:t>åker</w:t>
      </w:r>
      <w:r>
        <w:t>.</w:t>
      </w:r>
    </w:p>
    <w:p w:rsidR="002E1302" w:rsidRDefault="002E1302"/>
    <w:sectPr w:rsidR="002E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9"/>
    <w:rsid w:val="00201E6B"/>
    <w:rsid w:val="002E1302"/>
    <w:rsid w:val="004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143C"/>
  <w15:chartTrackingRefBased/>
  <w15:docId w15:val="{7ED7A6B1-0E34-4588-8C2B-B43CA07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9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Folkh?lsan i svenska Finland rf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Palmén</dc:creator>
  <cp:keywords/>
  <dc:description/>
  <cp:lastModifiedBy>Johan Palmén</cp:lastModifiedBy>
  <cp:revision>2</cp:revision>
  <dcterms:created xsi:type="dcterms:W3CDTF">2022-04-28T19:59:00Z</dcterms:created>
  <dcterms:modified xsi:type="dcterms:W3CDTF">2022-05-03T10:27:00Z</dcterms:modified>
</cp:coreProperties>
</file>