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959" w:rsidRDefault="004E5959" w:rsidP="004E5959">
      <w:r>
        <w:t>Här listas några exempel på meningar jag kan säga genom att samtidigt peka på symboler. Kom ihåg att det inte är nödvändigt att peka på alla symboler som ingår i meningen. (De understreckade orden finns i kommunikationskartan.)</w:t>
      </w:r>
    </w:p>
    <w:p w:rsidR="002E1302" w:rsidRPr="003E7EE0" w:rsidRDefault="000A00FC">
      <w:pPr>
        <w:rPr>
          <w:b/>
        </w:rPr>
      </w:pPr>
      <w:bookmarkStart w:id="0" w:name="_GoBack"/>
      <w:r w:rsidRPr="003E7EE0">
        <w:rPr>
          <w:b/>
        </w:rPr>
        <w:t>Köket</w:t>
      </w:r>
    </w:p>
    <w:bookmarkEnd w:id="0"/>
    <w:p w:rsidR="000A00FC" w:rsidRDefault="000A00FC" w:rsidP="000A00FC">
      <w:pPr>
        <w:spacing w:line="240" w:lineRule="auto"/>
      </w:pPr>
      <w:r w:rsidRPr="00DA78D4">
        <w:rPr>
          <w:u w:val="single"/>
        </w:rPr>
        <w:t>Han</w:t>
      </w:r>
      <w:r>
        <w:t xml:space="preserve"> </w:t>
      </w:r>
      <w:r w:rsidRPr="00B41F62">
        <w:t>tittar</w:t>
      </w:r>
      <w:r>
        <w:t xml:space="preserve"> (</w:t>
      </w:r>
      <w:r w:rsidRPr="00B41F62">
        <w:rPr>
          <w:u w:val="single"/>
        </w:rPr>
        <w:t>ser</w:t>
      </w:r>
      <w:r>
        <w:t xml:space="preserve">)på </w:t>
      </w:r>
      <w:r w:rsidRPr="00DA78D4">
        <w:rPr>
          <w:u w:val="single"/>
        </w:rPr>
        <w:t>barnen</w:t>
      </w:r>
      <w:r>
        <w:t xml:space="preserve"> som </w:t>
      </w:r>
      <w:r w:rsidRPr="00DA78D4">
        <w:rPr>
          <w:u w:val="single"/>
        </w:rPr>
        <w:t>bakar</w:t>
      </w:r>
      <w:r>
        <w:t>.</w:t>
      </w:r>
    </w:p>
    <w:p w:rsidR="000A00FC" w:rsidRDefault="000A00FC" w:rsidP="000A00FC">
      <w:pPr>
        <w:spacing w:line="240" w:lineRule="auto"/>
      </w:pPr>
      <w:r>
        <w:t>Pojken (</w:t>
      </w:r>
      <w:r w:rsidRPr="00DA78D4">
        <w:rPr>
          <w:u w:val="single"/>
        </w:rPr>
        <w:t>han</w:t>
      </w:r>
      <w:r>
        <w:t xml:space="preserve">) </w:t>
      </w:r>
      <w:r w:rsidRPr="00B41F62">
        <w:rPr>
          <w:u w:val="single"/>
        </w:rPr>
        <w:t>läser</w:t>
      </w:r>
      <w:r>
        <w:t xml:space="preserve"> en bok.</w:t>
      </w:r>
    </w:p>
    <w:p w:rsidR="000A00FC" w:rsidRDefault="000A00FC" w:rsidP="000A00FC">
      <w:pPr>
        <w:spacing w:line="240" w:lineRule="auto"/>
      </w:pPr>
      <w:r>
        <w:t xml:space="preserve">En </w:t>
      </w:r>
      <w:r w:rsidRPr="003A231D">
        <w:rPr>
          <w:u w:val="single"/>
        </w:rPr>
        <w:t>vuxen</w:t>
      </w:r>
      <w:r>
        <w:t xml:space="preserve"> </w:t>
      </w:r>
      <w:r w:rsidRPr="003A231D">
        <w:rPr>
          <w:u w:val="single"/>
        </w:rPr>
        <w:t>jobbar</w:t>
      </w:r>
      <w:r>
        <w:t xml:space="preserve"> vid (</w:t>
      </w:r>
      <w:r w:rsidRPr="00E239F1">
        <w:rPr>
          <w:u w:val="single"/>
        </w:rPr>
        <w:t>bredvid</w:t>
      </w:r>
      <w:r>
        <w:t xml:space="preserve">) </w:t>
      </w:r>
      <w:r w:rsidRPr="00E239F1">
        <w:rPr>
          <w:u w:val="single"/>
        </w:rPr>
        <w:t>bordet</w:t>
      </w:r>
      <w:r>
        <w:t>.</w:t>
      </w:r>
    </w:p>
    <w:p w:rsidR="000A00FC" w:rsidRDefault="000A00FC" w:rsidP="000A00FC">
      <w:pPr>
        <w:spacing w:line="240" w:lineRule="auto"/>
      </w:pPr>
      <w:r w:rsidRPr="00CE636A">
        <w:rPr>
          <w:u w:val="single"/>
        </w:rPr>
        <w:t>Barnet</w:t>
      </w:r>
      <w:r>
        <w:t xml:space="preserve"> med </w:t>
      </w:r>
      <w:r w:rsidRPr="00CE636A">
        <w:rPr>
          <w:u w:val="single"/>
        </w:rPr>
        <w:t>grön</w:t>
      </w:r>
      <w:r>
        <w:t xml:space="preserve"> tröja är </w:t>
      </w:r>
      <w:r w:rsidRPr="00CE636A">
        <w:rPr>
          <w:u w:val="single"/>
        </w:rPr>
        <w:t>glad</w:t>
      </w:r>
      <w:r>
        <w:t>.</w:t>
      </w:r>
    </w:p>
    <w:p w:rsidR="000A00FC" w:rsidRDefault="000A00FC" w:rsidP="000A00FC">
      <w:pPr>
        <w:spacing w:line="240" w:lineRule="auto"/>
      </w:pPr>
      <w:r w:rsidRPr="00CE636A">
        <w:rPr>
          <w:u w:val="single"/>
        </w:rPr>
        <w:t>Jag</w:t>
      </w:r>
      <w:r>
        <w:t xml:space="preserve"> </w:t>
      </w:r>
      <w:r w:rsidRPr="00CE636A">
        <w:rPr>
          <w:u w:val="single"/>
        </w:rPr>
        <w:t>ser</w:t>
      </w:r>
      <w:r>
        <w:t xml:space="preserve"> ett </w:t>
      </w:r>
      <w:r w:rsidRPr="00CE636A">
        <w:rPr>
          <w:u w:val="single"/>
        </w:rPr>
        <w:t>ägg</w:t>
      </w:r>
      <w:r>
        <w:t xml:space="preserve"> </w:t>
      </w:r>
      <w:r w:rsidRPr="00CE636A">
        <w:rPr>
          <w:u w:val="single"/>
        </w:rPr>
        <w:t>på</w:t>
      </w:r>
      <w:r>
        <w:t xml:space="preserve"> </w:t>
      </w:r>
      <w:r w:rsidRPr="00CE636A">
        <w:rPr>
          <w:u w:val="single"/>
        </w:rPr>
        <w:t>bordet</w:t>
      </w:r>
      <w:r>
        <w:t>.</w:t>
      </w:r>
    </w:p>
    <w:p w:rsidR="000A00FC" w:rsidRDefault="000A00FC" w:rsidP="000A00FC">
      <w:pPr>
        <w:spacing w:line="240" w:lineRule="auto"/>
      </w:pPr>
      <w:r w:rsidRPr="00312A92">
        <w:rPr>
          <w:u w:val="single"/>
        </w:rPr>
        <w:t>Kastrullen</w:t>
      </w:r>
      <w:r>
        <w:t xml:space="preserve"> </w:t>
      </w:r>
      <w:r w:rsidRPr="00312A92">
        <w:rPr>
          <w:u w:val="single"/>
        </w:rPr>
        <w:t>är</w:t>
      </w:r>
      <w:r>
        <w:t xml:space="preserve"> </w:t>
      </w:r>
      <w:r w:rsidRPr="00312A92">
        <w:rPr>
          <w:u w:val="single"/>
        </w:rPr>
        <w:t>på</w:t>
      </w:r>
      <w:r>
        <w:t xml:space="preserve"> </w:t>
      </w:r>
      <w:r w:rsidRPr="00312A92">
        <w:rPr>
          <w:u w:val="single"/>
        </w:rPr>
        <w:t>spisen</w:t>
      </w:r>
      <w:r>
        <w:t>.</w:t>
      </w:r>
    </w:p>
    <w:p w:rsidR="000A00FC" w:rsidRDefault="000A00FC" w:rsidP="000A00FC">
      <w:pPr>
        <w:spacing w:line="240" w:lineRule="auto"/>
      </w:pPr>
      <w:r w:rsidRPr="00312A92">
        <w:rPr>
          <w:u w:val="single"/>
        </w:rPr>
        <w:t>På</w:t>
      </w:r>
      <w:r>
        <w:t xml:space="preserve"> </w:t>
      </w:r>
      <w:r w:rsidRPr="00312A92">
        <w:rPr>
          <w:u w:val="single"/>
        </w:rPr>
        <w:t>bordet</w:t>
      </w:r>
      <w:r>
        <w:t xml:space="preserve"> finns (</w:t>
      </w:r>
      <w:r w:rsidRPr="00312A92">
        <w:rPr>
          <w:u w:val="single"/>
        </w:rPr>
        <w:t>är</w:t>
      </w:r>
      <w:r>
        <w:t xml:space="preserve">) </w:t>
      </w:r>
      <w:r w:rsidRPr="00312A92">
        <w:rPr>
          <w:u w:val="single"/>
        </w:rPr>
        <w:t>bär</w:t>
      </w:r>
      <w:r>
        <w:t>.</w:t>
      </w:r>
    </w:p>
    <w:p w:rsidR="000A00FC" w:rsidRDefault="000A00FC" w:rsidP="000A00FC">
      <w:pPr>
        <w:spacing w:line="240" w:lineRule="auto"/>
      </w:pPr>
      <w:r w:rsidRPr="00312A92">
        <w:rPr>
          <w:u w:val="single"/>
        </w:rPr>
        <w:t>Barnet</w:t>
      </w:r>
      <w:r>
        <w:t xml:space="preserve"> </w:t>
      </w:r>
      <w:r w:rsidRPr="00312A92">
        <w:rPr>
          <w:u w:val="single"/>
        </w:rPr>
        <w:t>har</w:t>
      </w:r>
      <w:r>
        <w:t xml:space="preserve"> en </w:t>
      </w:r>
      <w:r w:rsidRPr="00312A92">
        <w:rPr>
          <w:u w:val="single"/>
        </w:rPr>
        <w:t>nalle</w:t>
      </w:r>
      <w:r>
        <w:t xml:space="preserve"> </w:t>
      </w:r>
      <w:r w:rsidRPr="00312A92">
        <w:rPr>
          <w:u w:val="single"/>
        </w:rPr>
        <w:t>i</w:t>
      </w:r>
      <w:r>
        <w:t xml:space="preserve"> </w:t>
      </w:r>
      <w:r w:rsidRPr="00312A92">
        <w:rPr>
          <w:u w:val="single"/>
        </w:rPr>
        <w:t>väskan</w:t>
      </w:r>
      <w:r>
        <w:t>.</w:t>
      </w:r>
    </w:p>
    <w:p w:rsidR="000A00FC" w:rsidRDefault="000A00FC" w:rsidP="000A00FC">
      <w:pPr>
        <w:spacing w:line="240" w:lineRule="auto"/>
      </w:pPr>
      <w:r w:rsidRPr="00812701">
        <w:rPr>
          <w:u w:val="single"/>
        </w:rPr>
        <w:t>Vem</w:t>
      </w:r>
      <w:r>
        <w:t xml:space="preserve"> </w:t>
      </w:r>
      <w:r w:rsidRPr="00812701">
        <w:rPr>
          <w:u w:val="single"/>
        </w:rPr>
        <w:t>är</w:t>
      </w:r>
      <w:r>
        <w:t xml:space="preserve"> </w:t>
      </w:r>
      <w:r w:rsidRPr="00812701">
        <w:rPr>
          <w:u w:val="single"/>
        </w:rPr>
        <w:t>i</w:t>
      </w:r>
      <w:r>
        <w:t xml:space="preserve"> </w:t>
      </w:r>
      <w:r w:rsidRPr="00812701">
        <w:rPr>
          <w:u w:val="single"/>
        </w:rPr>
        <w:t>köket</w:t>
      </w:r>
      <w:r>
        <w:t>?</w:t>
      </w:r>
    </w:p>
    <w:p w:rsidR="000A00FC" w:rsidRDefault="000A00FC" w:rsidP="000A00FC">
      <w:pPr>
        <w:spacing w:line="240" w:lineRule="auto"/>
      </w:pPr>
      <w:r w:rsidRPr="00812701">
        <w:rPr>
          <w:u w:val="single"/>
        </w:rPr>
        <w:t>Jag vet inte</w:t>
      </w:r>
      <w:r>
        <w:t xml:space="preserve"> </w:t>
      </w:r>
      <w:r w:rsidRPr="00812701">
        <w:rPr>
          <w:u w:val="single"/>
        </w:rPr>
        <w:t>var</w:t>
      </w:r>
      <w:r>
        <w:t xml:space="preserve"> </w:t>
      </w:r>
      <w:r w:rsidRPr="00812701">
        <w:rPr>
          <w:u w:val="single"/>
        </w:rPr>
        <w:t>receptet</w:t>
      </w:r>
      <w:r>
        <w:t xml:space="preserve"> </w:t>
      </w:r>
      <w:r w:rsidRPr="00812701">
        <w:rPr>
          <w:u w:val="single"/>
        </w:rPr>
        <w:t>är</w:t>
      </w:r>
      <w:r>
        <w:t>.</w:t>
      </w:r>
    </w:p>
    <w:p w:rsidR="000A00FC" w:rsidRDefault="000A00FC" w:rsidP="000A00FC">
      <w:pPr>
        <w:spacing w:line="240" w:lineRule="auto"/>
      </w:pPr>
      <w:r w:rsidRPr="00812701">
        <w:rPr>
          <w:u w:val="single"/>
        </w:rPr>
        <w:t>Hon</w:t>
      </w:r>
      <w:r>
        <w:t xml:space="preserve"> </w:t>
      </w:r>
      <w:r w:rsidRPr="00812701">
        <w:rPr>
          <w:u w:val="single"/>
        </w:rPr>
        <w:t>håller i</w:t>
      </w:r>
      <w:r>
        <w:t xml:space="preserve"> </w:t>
      </w:r>
      <w:r w:rsidRPr="00812701">
        <w:rPr>
          <w:u w:val="single"/>
        </w:rPr>
        <w:t>sleven</w:t>
      </w:r>
      <w:r>
        <w:t>.</w:t>
      </w:r>
    </w:p>
    <w:p w:rsidR="000A00FC" w:rsidRDefault="000A00FC" w:rsidP="000A00FC">
      <w:pPr>
        <w:spacing w:line="240" w:lineRule="auto"/>
      </w:pPr>
      <w:r w:rsidRPr="00812701">
        <w:rPr>
          <w:u w:val="single"/>
        </w:rPr>
        <w:t>Klockan</w:t>
      </w:r>
      <w:r>
        <w:t xml:space="preserve"> </w:t>
      </w:r>
      <w:r w:rsidRPr="00812701">
        <w:rPr>
          <w:u w:val="single"/>
        </w:rPr>
        <w:t>är</w:t>
      </w:r>
      <w:r>
        <w:t xml:space="preserve"> </w:t>
      </w:r>
      <w:r w:rsidRPr="00812701">
        <w:rPr>
          <w:u w:val="single"/>
        </w:rPr>
        <w:t>vit</w:t>
      </w:r>
      <w:r>
        <w:t>.</w:t>
      </w:r>
    </w:p>
    <w:p w:rsidR="000A00FC" w:rsidRDefault="000A00FC" w:rsidP="000A00FC">
      <w:pPr>
        <w:spacing w:line="240" w:lineRule="auto"/>
      </w:pPr>
      <w:r>
        <w:rPr>
          <w:u w:val="single"/>
        </w:rPr>
        <w:t>Barnet</w:t>
      </w:r>
      <w:r w:rsidRPr="00FD6CF1">
        <w:t xml:space="preserve"> med en </w:t>
      </w:r>
      <w:r>
        <w:rPr>
          <w:u w:val="single"/>
        </w:rPr>
        <w:t>nalle i ryggsäcken vinkar.</w:t>
      </w:r>
    </w:p>
    <w:p w:rsidR="00E05AE3" w:rsidRDefault="00E05AE3"/>
    <w:sectPr w:rsidR="00E05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59"/>
    <w:rsid w:val="000A00FC"/>
    <w:rsid w:val="00201E6B"/>
    <w:rsid w:val="002E1302"/>
    <w:rsid w:val="003E7EE0"/>
    <w:rsid w:val="004E5959"/>
    <w:rsid w:val="00D07A8C"/>
    <w:rsid w:val="00E0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7A6B1-0E34-4588-8C2B-B43CA075E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595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Samfundet Folkh?lsan i svenska Finland rf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Palmén</dc:creator>
  <cp:keywords/>
  <dc:description/>
  <cp:lastModifiedBy>Johan Palmén</cp:lastModifiedBy>
  <cp:revision>3</cp:revision>
  <dcterms:created xsi:type="dcterms:W3CDTF">2022-05-16T08:38:00Z</dcterms:created>
  <dcterms:modified xsi:type="dcterms:W3CDTF">2022-05-16T08:42:00Z</dcterms:modified>
</cp:coreProperties>
</file>