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88" w:rsidRDefault="00585909" w:rsidP="00864192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Evalueringsb</w:t>
      </w:r>
      <w:r w:rsidR="00E210BA">
        <w:rPr>
          <w:b/>
          <w:sz w:val="28"/>
          <w:szCs w:val="28"/>
        </w:rPr>
        <w:t>lankett för examenstillfälle 2</w:t>
      </w:r>
      <w:r w:rsidR="006E6D6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, </w:t>
      </w:r>
      <w:r w:rsidR="00864192">
        <w:rPr>
          <w:b/>
          <w:sz w:val="28"/>
          <w:szCs w:val="28"/>
        </w:rPr>
        <w:t>Främjande av hälsan och funktionsförmågan hos patienter med problem i stöd- och rörelseorganen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836"/>
        <w:gridCol w:w="951"/>
      </w:tblGrid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Examinandens namn:</w:t>
            </w:r>
            <w:r w:rsidR="00EC790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49862849"/>
                <w:placeholder>
                  <w:docPart w:val="880E1BE7D6EB4DD984763036F4623ED4"/>
                </w:placeholder>
                <w:showingPlcHdr/>
              </w:sdtPr>
              <w:sdtEndPr/>
              <w:sdtContent>
                <w:r w:rsidR="0094358A" w:rsidRPr="00E579E4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E0288F" w:rsidRPr="004330E9" w:rsidTr="00130AA9">
        <w:tc>
          <w:tcPr>
            <w:tcW w:w="7275" w:type="dxa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Examensplats: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5166293"/>
                <w:placeholder>
                  <w:docPart w:val="EA7E9F12530240F4B5950CF4F78E6E99"/>
                </w:placeholder>
                <w:showingPlcHdr/>
              </w:sdtPr>
              <w:sdtEndPr/>
              <w:sdtContent>
                <w:r w:rsidR="00F71504" w:rsidRPr="00853B91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  <w:tc>
          <w:tcPr>
            <w:tcW w:w="1787" w:type="dxa"/>
            <w:gridSpan w:val="2"/>
            <w:shd w:val="clear" w:color="auto" w:fill="auto"/>
          </w:tcPr>
          <w:p w:rsidR="00E0288F" w:rsidRPr="004330E9" w:rsidRDefault="00502980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87329">
              <w:rPr>
                <w:sz w:val="24"/>
                <w:szCs w:val="24"/>
              </w:rPr>
              <w:t>atum: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51963624"/>
                <w:placeholder>
                  <w:docPart w:val="EA7E9F12530240F4B5950CF4F78E6E99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790BA1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Bedömare</w:t>
            </w:r>
            <w:r w:rsidR="00E0288F" w:rsidRPr="004330E9">
              <w:rPr>
                <w:sz w:val="24"/>
                <w:szCs w:val="24"/>
              </w:rPr>
              <w:t>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9877080"/>
                <w:placeholder>
                  <w:docPart w:val="EA7E9F12530240F4B5950CF4F78E6E99"/>
                </w:placeholder>
              </w:sdtPr>
              <w:sdtEndPr/>
              <w:sdtContent>
                <w:r w:rsidR="0014565A">
                  <w:rPr>
                    <w:sz w:val="24"/>
                    <w:szCs w:val="24"/>
                  </w:rPr>
                  <w:t xml:space="preserve">(ditt </w:t>
                </w:r>
                <w:r w:rsidR="0014565A">
                  <w:t>f</w:t>
                </w:r>
                <w:r w:rsidR="00864192">
                  <w:t>ör- + släktnamn</w:t>
                </w:r>
                <w:r w:rsidR="0014565A">
                  <w:t>)</w:t>
                </w:r>
                <w:bookmarkStart w:id="0" w:name="_GoBack"/>
                <w:bookmarkEnd w:id="0"/>
                <w:r w:rsidR="00502980" w:rsidRPr="00EB7AEB">
                  <w:rPr>
                    <w:i/>
                  </w:rPr>
                  <w:t>, arbetslivsrepresentant, lärarrepresentant</w:t>
                </w:r>
                <w:r w:rsidR="00864192">
                  <w:rPr>
                    <w:i/>
                  </w:rPr>
                  <w:t xml:space="preserve"> </w:t>
                </w:r>
                <w:r w:rsidR="00864192">
                  <w:t>Stefan Lillvik</w:t>
                </w:r>
              </w:sdtContent>
            </w:sdt>
          </w:p>
        </w:tc>
      </w:tr>
      <w:tr w:rsidR="00E0288F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E0288F" w:rsidRPr="004330E9" w:rsidRDefault="00142A1A" w:rsidP="00FE1F7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Bedömer behandlingsbehoven hos patienter med problem i stöd- och rörelseorganen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7051CF" w:rsidRPr="007051CF" w:rsidRDefault="007051CF" w:rsidP="007051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7051C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7051CF" w:rsidRPr="007051CF">
              <w:rPr>
                <w:b/>
                <w:sz w:val="24"/>
                <w:szCs w:val="24"/>
              </w:rPr>
              <w:t>ej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EF2479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>Utför arbetet enligt etiska anvisningar och författningar som reglerar arbetet för yrkesutbildade personer inom social- och hälsovården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299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13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7051CF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EF2479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Ansvarar för egna arbetsuppgifter genom att följa </w:t>
            </w:r>
            <w:r w:rsidR="00E210BA" w:rsidRPr="003448EF">
              <w:t>arbetsgemenskapens verksamhetsprinciper och verksamhetsinstruktioner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110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459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3C21B9" w:rsidRDefault="00E210BA" w:rsidP="006E6D65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Utformar behandlingsutrymmet genom att beakta: </w:t>
            </w:r>
            <w:r w:rsidRPr="003448EF">
              <w:rPr>
                <w:i/>
              </w:rPr>
              <w:t xml:space="preserve">patientsäkerheten, åtkomlighet, integritetsskydd och estetik 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582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423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E210BA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>Tar del av patientuppgifter som är tillgängliga enligt författningar för personuppgifter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7901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75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E210BA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Vid möte med en patient som uppträder utmanande </w:t>
            </w:r>
            <w:r w:rsidR="006B5645" w:rsidRPr="003448EF">
              <w:t>prioriteras den egna säkerheten.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4409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693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6B5645" w:rsidP="006B5645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Bemöter patienten ur ett helhetsperspektiv, kommunicerar tydligt och klart med patienten på examinandens modersmål som är </w:t>
            </w:r>
            <w:r w:rsidRPr="003448EF">
              <w:rPr>
                <w:i/>
              </w:rPr>
              <w:t xml:space="preserve">svenska, finska </w:t>
            </w:r>
            <w:r w:rsidRPr="003448EF">
              <w:t xml:space="preserve">eller </w:t>
            </w:r>
            <w:r w:rsidRPr="003448EF">
              <w:rPr>
                <w:i/>
              </w:rPr>
              <w:t>samiska.</w:t>
            </w:r>
            <w:r w:rsidRPr="003448EF">
              <w:t xml:space="preserve"> I annat fall försäkrar sig om att bli förstådd med andra hjälpmedel.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33302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325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Default="006B5645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rPr>
                <w:i/>
              </w:rPr>
              <w:t>I de vanligaste</w:t>
            </w:r>
            <w:r w:rsidRPr="003448EF">
              <w:t xml:space="preserve"> patient- och betjäningssituationerna använder examinanden ett främmande språk.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86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1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5645" w:rsidRPr="004330E9" w:rsidTr="00130AA9">
        <w:tc>
          <w:tcPr>
            <w:tcW w:w="7275" w:type="dxa"/>
            <w:shd w:val="clear" w:color="auto" w:fill="auto"/>
          </w:tcPr>
          <w:p w:rsidR="003C21B9" w:rsidRDefault="006B5645" w:rsidP="003C21B9">
            <w:pPr>
              <w:numPr>
                <w:ilvl w:val="0"/>
                <w:numId w:val="1"/>
              </w:numPr>
              <w:spacing w:after="0" w:line="240" w:lineRule="auto"/>
              <w:ind w:left="282"/>
              <w:rPr>
                <w:i/>
              </w:rPr>
            </w:pPr>
            <w:r w:rsidRPr="003448EF">
              <w:t xml:space="preserve">Genom </w:t>
            </w:r>
            <w:r w:rsidRPr="003448EF">
              <w:rPr>
                <w:i/>
              </w:rPr>
              <w:t>patientintervju</w:t>
            </w:r>
            <w:r w:rsidRPr="003448EF">
              <w:t xml:space="preserve"> </w:t>
            </w:r>
            <w:r w:rsidR="00BB46D6" w:rsidRPr="003448EF">
              <w:t>samlar nödvändiga uppgifter som behövs för att utforma en behandlingsplan om:</w:t>
            </w:r>
            <w:r w:rsidR="00BB46D6" w:rsidRPr="003448EF">
              <w:rPr>
                <w:i/>
              </w:rPr>
              <w:t xml:space="preserve"> patientens funktionsförmåga, smärta och andra symptom, arbete, fritidsintressen, hälsotillstånd och ev. medicinering </w:t>
            </w:r>
            <w:r w:rsidR="00BB46D6" w:rsidRPr="003448EF">
              <w:t>utgående från</w:t>
            </w:r>
            <w:r w:rsidR="00BB46D6" w:rsidRPr="003448EF">
              <w:rPr>
                <w:i/>
              </w:rPr>
              <w:t xml:space="preserve"> de vanligaste folksjukdomarna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88022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13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46D6" w:rsidRPr="004330E9" w:rsidTr="00130AA9">
        <w:tc>
          <w:tcPr>
            <w:tcW w:w="7275" w:type="dxa"/>
            <w:shd w:val="clear" w:color="auto" w:fill="auto"/>
          </w:tcPr>
          <w:p w:rsidR="00BB46D6" w:rsidRDefault="00BB46D6" w:rsidP="001706ED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Använder smärtkarta och smärtdiagram för att bedöma smärtnivån och </w:t>
            </w:r>
            <w:r w:rsidR="001706ED" w:rsidRPr="003448EF">
              <w:t>övriga</w:t>
            </w:r>
            <w:r w:rsidRPr="003448EF">
              <w:t xml:space="preserve"> symptom hos patienten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3237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171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1706ED" w:rsidRDefault="001706ED" w:rsidP="001706ED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Bedömer, </w:t>
            </w:r>
            <w:r w:rsidRPr="003448EF">
              <w:rPr>
                <w:i/>
              </w:rPr>
              <w:t>genom diskussion med patienten</w:t>
            </w:r>
            <w:r w:rsidRPr="003448EF">
              <w:t xml:space="preserve"> vilken </w:t>
            </w:r>
            <w:proofErr w:type="gramStart"/>
            <w:r w:rsidRPr="003448EF">
              <w:t>inverkan smärtan</w:t>
            </w:r>
            <w:proofErr w:type="gramEnd"/>
            <w:r w:rsidRPr="003448EF">
              <w:t xml:space="preserve"> och övriga symptom har på patientens liv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828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17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1706ED" w:rsidRDefault="001706ED" w:rsidP="001706ED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rPr>
                <w:i/>
              </w:rPr>
              <w:t>Genom observation</w:t>
            </w:r>
            <w:r w:rsidRPr="003448EF">
              <w:t xml:space="preserve"> bedömer patientens hälsotillstånd och funktionsförmåga, speciellt </w:t>
            </w:r>
            <w:r w:rsidR="000D2AC4" w:rsidRPr="003448EF">
              <w:t>för stöd- och rörelseorganens funktion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7632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30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D2AC4" w:rsidRPr="003C21B9" w:rsidRDefault="000D2AC4" w:rsidP="000D2AC4">
            <w:pPr>
              <w:numPr>
                <w:ilvl w:val="0"/>
                <w:numId w:val="1"/>
              </w:numPr>
              <w:spacing w:after="0" w:line="240" w:lineRule="auto"/>
              <w:ind w:left="282"/>
              <w:rPr>
                <w:i/>
              </w:rPr>
            </w:pPr>
            <w:r w:rsidRPr="003448EF">
              <w:rPr>
                <w:i/>
              </w:rPr>
              <w:t>Genom palpering</w:t>
            </w:r>
            <w:r w:rsidRPr="003448EF">
              <w:t xml:space="preserve"> bedömer tillståndet för patientens stöd- och rörelseorgan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25031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39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D2AC4" w:rsidRDefault="007248FC" w:rsidP="000D2AC4">
            <w:pPr>
              <w:numPr>
                <w:ilvl w:val="0"/>
                <w:numId w:val="1"/>
              </w:numPr>
              <w:spacing w:after="0" w:line="240" w:lineRule="auto"/>
              <w:ind w:left="282"/>
              <w:rPr>
                <w:i/>
              </w:rPr>
            </w:pPr>
            <w:r w:rsidRPr="003448EF">
              <w:t>Bedömer funktionen</w:t>
            </w:r>
            <w:r w:rsidR="000D2AC4" w:rsidRPr="003448EF">
              <w:t xml:space="preserve"> för stöd- och rörelseorganen utgående från:</w:t>
            </w:r>
            <w:r w:rsidR="000D2AC4" w:rsidRPr="003448EF">
              <w:rPr>
                <w:i/>
              </w:rPr>
              <w:t xml:space="preserve"> nerv-systemets, musklernas samt ledernas uppbyggnad och funktion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99143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89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48FC" w:rsidRPr="004330E9" w:rsidTr="00130AA9">
        <w:tc>
          <w:tcPr>
            <w:tcW w:w="7275" w:type="dxa"/>
            <w:shd w:val="clear" w:color="auto" w:fill="auto"/>
          </w:tcPr>
          <w:p w:rsidR="007248FC" w:rsidRDefault="007248FC" w:rsidP="007248FC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>Genom diskussion med patienten, vid behov även konsultera yrkesutbildade personer inom hälso- och sjukvården bedömer orsaker och samband till de undersökningsresultat som framkommit samt risker om besvären fortgår.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7543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907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6715A5">
        <w:trPr>
          <w:trHeight w:val="3813"/>
        </w:trPr>
        <w:tc>
          <w:tcPr>
            <w:tcW w:w="7275" w:type="dxa"/>
            <w:shd w:val="clear" w:color="auto" w:fill="auto"/>
          </w:tcPr>
          <w:p w:rsidR="006715A5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EF247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506B10" w:rsidRDefault="00EF2479" w:rsidP="007248F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 w:rsidR="007248FC">
              <w:rPr>
                <w:b/>
                <w:i/>
                <w:sz w:val="24"/>
                <w:szCs w:val="24"/>
              </w:rPr>
              <w:t>examensprestationer att bedöma behandlingsbehoven hos patienter</w:t>
            </w:r>
            <w:r w:rsidR="007051CF">
              <w:rPr>
                <w:b/>
                <w:i/>
                <w:sz w:val="24"/>
                <w:szCs w:val="24"/>
              </w:rPr>
              <w:t xml:space="preserve">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3081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D5F7F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523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D5F7F" w:rsidRDefault="00EF247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D5F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544B48" w:rsidRDefault="007051CF" w:rsidP="006E07C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Utarbetar en patientinriktad behandlingsplan för </w:t>
            </w:r>
            <w:r w:rsidRPr="007051CF">
              <w:rPr>
                <w:b/>
                <w:sz w:val="24"/>
                <w:szCs w:val="24"/>
              </w:rPr>
              <w:t>patienter med olika problem i stöd- och rörelseorganen</w:t>
            </w:r>
          </w:p>
        </w:tc>
      </w:tr>
      <w:tr w:rsidR="007051CF" w:rsidRPr="004330E9" w:rsidTr="00130AA9">
        <w:trPr>
          <w:trHeight w:val="369"/>
        </w:trPr>
        <w:tc>
          <w:tcPr>
            <w:tcW w:w="7275" w:type="dxa"/>
            <w:shd w:val="clear" w:color="auto" w:fill="D9D9D9" w:themeFill="background1" w:themeFillShade="D9"/>
          </w:tcPr>
          <w:p w:rsidR="007051CF" w:rsidRPr="00544B48" w:rsidRDefault="007051CF" w:rsidP="00B676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5B21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7051CF" w:rsidRPr="004330E9" w:rsidTr="00130AA9">
        <w:trPr>
          <w:trHeight w:val="353"/>
        </w:trPr>
        <w:tc>
          <w:tcPr>
            <w:tcW w:w="7275" w:type="dxa"/>
            <w:shd w:val="clear" w:color="auto" w:fill="auto"/>
          </w:tcPr>
          <w:p w:rsidR="007051CF" w:rsidRDefault="00C13FE4" w:rsidP="00C13FE4">
            <w:pPr>
              <w:numPr>
                <w:ilvl w:val="0"/>
                <w:numId w:val="21"/>
              </w:numPr>
              <w:spacing w:after="0" w:line="240" w:lineRule="auto"/>
              <w:ind w:left="282"/>
            </w:pPr>
            <w:r w:rsidRPr="003448EF">
              <w:t xml:space="preserve">Utgående från patientens undersökningsresultat besluter examinanden om behandlingsbehovet och sammanställer en behandlingsplan tillsammans med patienten, kontraindikationer för de planerade behandlingarna beaktas 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9304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618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130AA9">
        <w:tc>
          <w:tcPr>
            <w:tcW w:w="7275" w:type="dxa"/>
            <w:shd w:val="clear" w:color="auto" w:fill="auto"/>
          </w:tcPr>
          <w:p w:rsidR="003C21B9" w:rsidRDefault="00DB5F4F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Patientens hälsotillstånd och funktionsförmåga tas i beaktande när behandlingen planeras likaså kontraindikationer för massage.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9795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37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DB5F4F" w:rsidRDefault="00DB5F4F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Planerar att utföra och motivera lämpliga </w:t>
            </w:r>
            <w:r w:rsidRPr="003448EF">
              <w:rPr>
                <w:rFonts w:cs="Garamond"/>
                <w:i/>
                <w:lang w:eastAsia="sv-FI"/>
              </w:rPr>
              <w:t>passiva muskeltöjningar</w:t>
            </w:r>
            <w:r w:rsidRPr="003448EF">
              <w:rPr>
                <w:rFonts w:cs="Garamond"/>
                <w:lang w:eastAsia="sv-FI"/>
              </w:rPr>
              <w:t xml:space="preserve"> som en del i behandlingsplanen.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03416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41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DB5F4F" w:rsidRDefault="00DB5F4F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Planerar att utföra och motivera lämpliga ytvärme- och kylbehandlingar som en del i behandlingsplanen.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458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0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DB5F4F" w:rsidRDefault="00DB5F4F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Planerar handledning </w:t>
            </w:r>
            <w:r w:rsidR="005405B8" w:rsidRPr="003448EF">
              <w:rPr>
                <w:rFonts w:cs="Garamond"/>
                <w:lang w:eastAsia="sv-FI"/>
              </w:rPr>
              <w:t>av patientens egenvård som en del i behandlings-planen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5297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37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5405B8" w:rsidRDefault="005405B8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Identifierar gränser för sin kompetens och vid behov samarbetar under behandlingsplaneringen med övriga yrkesutbildade personer inom hälso- och sjukvården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539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31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5405B8" w:rsidRDefault="005405B8" w:rsidP="003C2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När behandlingsplanen dokumenteras används sådan fackterminologi som är bruklig inom massagebranschen samt att författningar som r</w:t>
            </w:r>
            <w:r w:rsidR="00E030B9" w:rsidRPr="003448EF">
              <w:rPr>
                <w:rFonts w:cs="Garamond"/>
                <w:lang w:eastAsia="sv-FI"/>
              </w:rPr>
              <w:t>eglerar hantering och förvaring</w:t>
            </w:r>
            <w:r w:rsidRPr="003448EF">
              <w:rPr>
                <w:rFonts w:cs="Garamond"/>
                <w:lang w:eastAsia="sv-FI"/>
              </w:rPr>
              <w:t xml:space="preserve"> av patientjournaler </w:t>
            </w:r>
            <w:r w:rsidR="006E07C4" w:rsidRPr="003448EF">
              <w:rPr>
                <w:rFonts w:cs="Garamond"/>
                <w:lang w:eastAsia="sv-FI"/>
              </w:rPr>
              <w:t>samt</w:t>
            </w:r>
            <w:r w:rsidRPr="003448EF">
              <w:rPr>
                <w:rFonts w:cs="Garamond"/>
                <w:lang w:eastAsia="sv-FI"/>
              </w:rPr>
              <w:t xml:space="preserve"> personuppgifter efterföljs</w:t>
            </w:r>
            <w:r w:rsidR="00E030B9" w:rsidRPr="003448EF">
              <w:rPr>
                <w:rFonts w:cs="Garamond"/>
                <w:lang w:eastAsia="sv-FI"/>
              </w:rPr>
              <w:t>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59328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776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6715A5">
        <w:trPr>
          <w:trHeight w:val="2112"/>
        </w:trPr>
        <w:tc>
          <w:tcPr>
            <w:tcW w:w="7275" w:type="dxa"/>
            <w:shd w:val="clear" w:color="auto" w:fill="auto"/>
          </w:tcPr>
          <w:p w:rsidR="007051CF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7051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auto"/>
          </w:tcPr>
          <w:p w:rsidR="007051CF" w:rsidRPr="00506B10" w:rsidRDefault="006E07C4" w:rsidP="006E07C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>
              <w:rPr>
                <w:b/>
                <w:i/>
                <w:sz w:val="24"/>
                <w:szCs w:val="24"/>
              </w:rPr>
              <w:t>examensprestationer i att utarbeta en behandlingsplan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94526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02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6E07C4">
        <w:tc>
          <w:tcPr>
            <w:tcW w:w="9062" w:type="dxa"/>
            <w:gridSpan w:val="3"/>
            <w:shd w:val="clear" w:color="auto" w:fill="BFBFBF" w:themeFill="background1" w:themeFillShade="BF"/>
          </w:tcPr>
          <w:p w:rsidR="006E07C4" w:rsidRDefault="006E07C4" w:rsidP="006E07C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Genomför behandling enligt behandlingsplanen för patienter med olika problem i stöd- och rörelseorganen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6E07C4" w:rsidRPr="007D3EAD" w:rsidRDefault="006E07C4" w:rsidP="006E07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6E07C4" w:rsidRDefault="006E07C4" w:rsidP="00A71068">
            <w:pPr>
              <w:numPr>
                <w:ilvl w:val="0"/>
                <w:numId w:val="22"/>
              </w:numPr>
              <w:spacing w:after="0" w:line="240" w:lineRule="auto"/>
              <w:ind w:left="282"/>
            </w:pPr>
            <w:r w:rsidRPr="003448EF">
              <w:t xml:space="preserve">Vid behov, assisterar patienten så att hen kan röra och förflytta sig </w:t>
            </w:r>
            <w:r w:rsidR="00A71068" w:rsidRPr="003448EF">
              <w:t>säkert.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4801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2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130AA9">
        <w:tc>
          <w:tcPr>
            <w:tcW w:w="7275" w:type="dxa"/>
            <w:shd w:val="clear" w:color="auto" w:fill="auto"/>
          </w:tcPr>
          <w:p w:rsidR="006E07C4" w:rsidRDefault="00A71068" w:rsidP="003565B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Ger ytvärme- och kylbehandlingar enligt behandlingsplanen på ett säkert sätt.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49410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57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A71068" w:rsidRDefault="00A71068" w:rsidP="00A710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Masserar patienten med de grundläggande (klassiska) massagegreppen (strykning, friktion, knådning, skakning, vibration, klappning) och anpassar dessa till patienten.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077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51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0E60" w:rsidRPr="004330E9" w:rsidTr="00130AA9">
        <w:tc>
          <w:tcPr>
            <w:tcW w:w="7275" w:type="dxa"/>
            <w:shd w:val="clear" w:color="auto" w:fill="auto"/>
          </w:tcPr>
          <w:p w:rsidR="00410E60" w:rsidRDefault="00410E60" w:rsidP="00A710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Kan under massagen identifiera palperbara benstrukturer och muskler med ursprung och fästen i det område som behandlas, kan även namnge dessa på latin.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57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50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A71068" w:rsidRDefault="00A71068" w:rsidP="00A710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lastRenderedPageBreak/>
              <w:t>Kan under massagen ta i beaktande nerver, blod- och lymfkärl som lätt kan skadas samt</w:t>
            </w:r>
            <w:r w:rsidR="003A52BE" w:rsidRPr="003448EF">
              <w:rPr>
                <w:rFonts w:cs="Garamond"/>
                <w:lang w:eastAsia="sv-FI"/>
              </w:rPr>
              <w:t xml:space="preserve"> ange deras namn.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292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866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3A52BE" w:rsidRPr="003C21B9" w:rsidRDefault="003A52BE" w:rsidP="003A52B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Masserar patienter som har: </w:t>
            </w:r>
            <w:r w:rsidRPr="003448EF">
              <w:rPr>
                <w:rFonts w:cs="Garamond"/>
                <w:i/>
                <w:lang w:eastAsia="sv-FI"/>
              </w:rPr>
              <w:t>problem i stöd- och rörelseorganen, olika hälsotillstånd och funktionsförmåga</w:t>
            </w:r>
            <w:r w:rsidRPr="003448EF">
              <w:rPr>
                <w:rFonts w:cs="Garamond"/>
                <w:lang w:eastAsia="sv-FI"/>
              </w:rPr>
              <w:t xml:space="preserve"> samt</w:t>
            </w:r>
            <w:r w:rsidRPr="003448EF">
              <w:rPr>
                <w:rFonts w:cs="Garamond"/>
                <w:i/>
                <w:lang w:eastAsia="sv-FI"/>
              </w:rPr>
              <w:t xml:space="preserve"> varierande ålder</w:t>
            </w:r>
            <w:r w:rsidRPr="003448EF">
              <w:rPr>
                <w:rFonts w:cs="Garamond"/>
                <w:lang w:eastAsia="sv-FI"/>
              </w:rPr>
              <w:t xml:space="preserve"> utgående från deras </w:t>
            </w:r>
            <w:r w:rsidRPr="003448EF">
              <w:rPr>
                <w:rFonts w:cs="Garamond"/>
                <w:i/>
                <w:lang w:eastAsia="sv-FI"/>
              </w:rPr>
              <w:t xml:space="preserve">upplevda smärta och övriga symptom </w:t>
            </w:r>
            <w:r w:rsidRPr="003448EF">
              <w:rPr>
                <w:rFonts w:cs="Garamond"/>
                <w:lang w:eastAsia="sv-FI"/>
              </w:rPr>
              <w:t>samt</w:t>
            </w:r>
            <w:r w:rsidRPr="003448EF">
              <w:rPr>
                <w:rFonts w:cs="Garamond"/>
                <w:i/>
                <w:lang w:eastAsia="sv-FI"/>
              </w:rPr>
              <w:t xml:space="preserve"> hälsotillstånd och funktionsförmåga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675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2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3A52BE" w:rsidRDefault="003A52BE" w:rsidP="003A52B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Masserar patienten </w:t>
            </w:r>
            <w:r w:rsidR="005D69F9" w:rsidRPr="003448EF">
              <w:rPr>
                <w:rFonts w:cs="Garamond"/>
                <w:lang w:eastAsia="sv-FI"/>
              </w:rPr>
              <w:t xml:space="preserve">enligt målsättning och inkluderar </w:t>
            </w:r>
            <w:r w:rsidR="005D69F9" w:rsidRPr="003448EF">
              <w:rPr>
                <w:rFonts w:cs="Garamond"/>
                <w:i/>
                <w:lang w:eastAsia="sv-FI"/>
              </w:rPr>
              <w:t>de väsentligaste</w:t>
            </w:r>
            <w:r w:rsidR="005D69F9" w:rsidRPr="003448EF">
              <w:rPr>
                <w:rFonts w:cs="Garamond"/>
                <w:lang w:eastAsia="sv-FI"/>
              </w:rPr>
              <w:t xml:space="preserve"> områdena utgående från målet.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332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82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5D69F9" w:rsidRPr="003C21B9" w:rsidRDefault="005D69F9" w:rsidP="005D69F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Ändrar på ett smidigt sätt massageplanen genom att </w:t>
            </w:r>
            <w:r w:rsidRPr="003448EF">
              <w:rPr>
                <w:rFonts w:cs="Garamond"/>
                <w:i/>
                <w:lang w:eastAsia="sv-FI"/>
              </w:rPr>
              <w:t>vara observant</w:t>
            </w:r>
            <w:r w:rsidRPr="003448EF">
              <w:rPr>
                <w:rFonts w:cs="Garamond"/>
                <w:lang w:eastAsia="sv-FI"/>
              </w:rPr>
              <w:t xml:space="preserve"> och</w:t>
            </w:r>
            <w:r w:rsidRPr="003448EF">
              <w:rPr>
                <w:rFonts w:cs="Garamond"/>
                <w:i/>
                <w:lang w:eastAsia="sv-FI"/>
              </w:rPr>
              <w:t xml:space="preserve"> lyssna på patienten under massagebehandlingen.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36903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11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5D69F9" w:rsidRDefault="005D69F9" w:rsidP="00356A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Genomför på ett säkert sätt</w:t>
            </w:r>
            <w:r w:rsidR="00356A69" w:rsidRPr="003448EF">
              <w:rPr>
                <w:rFonts w:cs="Garamond"/>
                <w:lang w:eastAsia="sv-FI"/>
              </w:rPr>
              <w:t>: lämpliga, passiva muskeltöjningar</w:t>
            </w:r>
            <w:r w:rsidRPr="003448EF">
              <w:rPr>
                <w:rFonts w:cs="Garamond"/>
                <w:lang w:eastAsia="sv-FI"/>
              </w:rPr>
              <w:t xml:space="preserve"> utifrån musklernas och ledernas uppbyggnad och funktion</w:t>
            </w:r>
            <w:r w:rsidR="00356A69" w:rsidRPr="003448EF">
              <w:rPr>
                <w:rFonts w:cs="Garamond"/>
                <w:lang w:eastAsia="sv-FI"/>
              </w:rPr>
              <w:t>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1252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239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356A69" w:rsidRDefault="00356A69" w:rsidP="00356A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Ger instruktion åt patienten om hälsosamma levnadsvanor utifrån patientens behov och för denne på ett lämpligt sätt.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474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20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356A69" w:rsidRDefault="00356A69" w:rsidP="002353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Ger, utgående från målsättningarna</w:t>
            </w:r>
            <w:r w:rsidR="002353F0" w:rsidRPr="003448EF">
              <w:rPr>
                <w:rFonts w:cs="Garamond"/>
                <w:lang w:eastAsia="sv-FI"/>
              </w:rPr>
              <w:t xml:space="preserve"> och för patienten ett lämpligt sätt</w:t>
            </w:r>
            <w:r w:rsidRPr="003448EF">
              <w:rPr>
                <w:rFonts w:cs="Garamond"/>
                <w:lang w:eastAsia="sv-FI"/>
              </w:rPr>
              <w:t>, instruktioner åt</w:t>
            </w:r>
            <w:r w:rsidR="002353F0" w:rsidRPr="003448EF">
              <w:rPr>
                <w:rFonts w:cs="Garamond"/>
                <w:lang w:eastAsia="sv-FI"/>
              </w:rPr>
              <w:t xml:space="preserve"> hen</w:t>
            </w:r>
            <w:r w:rsidRPr="003448EF">
              <w:rPr>
                <w:rFonts w:cs="Garamond"/>
                <w:lang w:eastAsia="sv-FI"/>
              </w:rPr>
              <w:t xml:space="preserve"> om egen</w:t>
            </w:r>
            <w:r w:rsidR="002353F0" w:rsidRPr="003448EF">
              <w:rPr>
                <w:rFonts w:cs="Garamond"/>
                <w:lang w:eastAsia="sv-FI"/>
              </w:rPr>
              <w:t>v</w:t>
            </w:r>
            <w:r w:rsidRPr="003448EF">
              <w:rPr>
                <w:rFonts w:cs="Garamond"/>
                <w:lang w:eastAsia="sv-FI"/>
              </w:rPr>
              <w:t xml:space="preserve">ård </w:t>
            </w:r>
            <w:r w:rsidR="002353F0" w:rsidRPr="003448EF">
              <w:rPr>
                <w:rFonts w:cs="Garamond"/>
                <w:lang w:eastAsia="sv-FI"/>
              </w:rPr>
              <w:t>samt</w:t>
            </w:r>
            <w:r w:rsidRPr="003448EF">
              <w:rPr>
                <w:rFonts w:cs="Garamond"/>
                <w:lang w:eastAsia="sv-FI"/>
              </w:rPr>
              <w:t xml:space="preserve"> förebyggande av problem i stöd- och rörelseorganen</w:t>
            </w:r>
            <w:r w:rsidR="002353F0" w:rsidRPr="003448EF">
              <w:rPr>
                <w:rFonts w:cs="Garamond"/>
                <w:lang w:eastAsia="sv-FI"/>
              </w:rPr>
              <w:t>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7837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52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53F0" w:rsidRPr="004330E9" w:rsidTr="00130AA9">
        <w:tc>
          <w:tcPr>
            <w:tcW w:w="7275" w:type="dxa"/>
            <w:shd w:val="clear" w:color="auto" w:fill="auto"/>
          </w:tcPr>
          <w:p w:rsidR="002353F0" w:rsidRDefault="002353F0" w:rsidP="002353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Utvärderar den genomförda behandlingens effekter genom: </w:t>
            </w:r>
            <w:r w:rsidRPr="003448EF">
              <w:rPr>
                <w:rFonts w:cs="Garamond"/>
                <w:i/>
                <w:lang w:eastAsia="sv-FI"/>
              </w:rPr>
              <w:t>observation och palpation samt diskussion med patienten</w:t>
            </w:r>
            <w:r w:rsidRPr="003448EF">
              <w:rPr>
                <w:rFonts w:cs="Garamond"/>
                <w:lang w:eastAsia="sv-FI"/>
              </w:rPr>
              <w:t>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20982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769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6B777D" w:rsidRPr="003C21B9" w:rsidRDefault="006B777D" w:rsidP="002353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Hänvisar patienten till en annan specialist inom hälsovården </w:t>
            </w:r>
            <w:r w:rsidRPr="003448EF">
              <w:rPr>
                <w:rFonts w:cs="Garamond"/>
                <w:i/>
                <w:lang w:eastAsia="sv-FI"/>
              </w:rPr>
              <w:t>ifall smärtan som patienten upplever blir utdragen.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992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6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6B777D" w:rsidRDefault="006B777D" w:rsidP="006B777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Dokumenterar den genomförda behandlingen på så sätt att de författningar som reglerar hantering och förvaring av patientjournaler samt personuppgifter efterföljs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90364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539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6B777D" w:rsidRDefault="006B777D" w:rsidP="006B777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Ger vid behov första hjälpen på det sätt som situationen kräver.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16065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373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6715A5">
        <w:trPr>
          <w:trHeight w:val="4522"/>
        </w:trPr>
        <w:tc>
          <w:tcPr>
            <w:tcW w:w="7275" w:type="dxa"/>
            <w:shd w:val="clear" w:color="auto" w:fill="auto"/>
          </w:tcPr>
          <w:p w:rsidR="006E07C4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Sammanfattning:</w:t>
            </w:r>
            <w:r w:rsidR="006E07C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6E07C4" w:rsidRPr="0068468E" w:rsidRDefault="006E07C4" w:rsidP="0062216C">
            <w:pPr>
              <w:spacing w:line="240" w:lineRule="auto"/>
              <w:rPr>
                <w:b/>
                <w:i/>
                <w:sz w:val="23"/>
                <w:szCs w:val="23"/>
              </w:rPr>
            </w:pPr>
            <w:r w:rsidRPr="0068468E">
              <w:rPr>
                <w:b/>
                <w:i/>
                <w:sz w:val="23"/>
                <w:szCs w:val="23"/>
              </w:rPr>
              <w:t xml:space="preserve">Bedömning av </w:t>
            </w:r>
            <w:r w:rsidR="0068468E" w:rsidRPr="0068468E">
              <w:rPr>
                <w:b/>
                <w:i/>
                <w:sz w:val="23"/>
                <w:szCs w:val="23"/>
              </w:rPr>
              <w:t>examensprestationerna i att genomföra behandling enligt behandlingsplanen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-10546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010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7D3EAD" w:rsidRDefault="004D42A9" w:rsidP="00130AA9">
            <w:pPr>
              <w:rPr>
                <w:b/>
                <w:sz w:val="24"/>
                <w:szCs w:val="24"/>
              </w:rPr>
            </w:pPr>
            <w:r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Främja</w:t>
            </w:r>
            <w:r w:rsidR="00462EA4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r</w:t>
            </w:r>
            <w:r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 xml:space="preserve"> arbetshälsan och arbetssäkerheten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4D42A9" w:rsidRPr="00314BCE" w:rsidRDefault="004D42A9" w:rsidP="004D42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4BCE"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4D42A9" w:rsidRPr="00D87329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87329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4D42A9" w:rsidRPr="004D265E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4D42A9" w:rsidP="004D42A9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i/>
                <w:lang w:eastAsia="sv-FI"/>
              </w:rPr>
              <w:t>Klarlägger belastningsfaktorer</w:t>
            </w:r>
            <w:r w:rsidRPr="003448EF">
              <w:rPr>
                <w:rFonts w:cs="Garamond"/>
                <w:lang w:eastAsia="sv-FI"/>
              </w:rPr>
              <w:t xml:space="preserve"> i arbetet samt </w:t>
            </w:r>
            <w:r w:rsidRPr="003448EF">
              <w:rPr>
                <w:rFonts w:cs="Garamond"/>
                <w:i/>
                <w:lang w:eastAsia="sv-FI"/>
              </w:rPr>
              <w:t>beaktar dessa i sin arbetsprocess.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75489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66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4D42A9" w:rsidP="001238FA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Planerar sitt arbete så att det </w:t>
            </w:r>
            <w:r w:rsidRPr="003448EF">
              <w:rPr>
                <w:rFonts w:cs="Garamond"/>
                <w:i/>
                <w:lang w:eastAsia="sv-FI"/>
              </w:rPr>
              <w:t>främjar arbetshälsan, -förmågan och återhämtningen.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1938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6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4D42A9" w:rsidP="001238FA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Arbetar enligt principerna för </w:t>
            </w:r>
            <w:r w:rsidRPr="003448EF">
              <w:rPr>
                <w:rFonts w:cs="Garamond"/>
                <w:i/>
                <w:lang w:eastAsia="sv-FI"/>
              </w:rPr>
              <w:t>god arbetsergonomi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442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42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Default="004D42A9" w:rsidP="001369C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Utnyttjar sin kropp</w:t>
            </w:r>
            <w:r w:rsidR="00F34542" w:rsidRPr="003448EF">
              <w:rPr>
                <w:rFonts w:cs="Garamond"/>
                <w:lang w:eastAsia="sv-FI"/>
              </w:rPr>
              <w:t xml:space="preserve"> samt använder sig av möjligheter att reglera arbetsredskapen på ett optimalt sätt.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999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25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F34542" w:rsidP="00F3454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Använder </w:t>
            </w:r>
            <w:r w:rsidRPr="003448EF">
              <w:rPr>
                <w:rFonts w:cs="Garamond"/>
                <w:i/>
                <w:lang w:eastAsia="sv-FI"/>
              </w:rPr>
              <w:t>lämpliga arbetskläder</w:t>
            </w:r>
            <w:r w:rsidRPr="003448EF">
              <w:rPr>
                <w:rFonts w:cs="Garamond"/>
                <w:lang w:eastAsia="sv-FI"/>
              </w:rPr>
              <w:t xml:space="preserve"> och ändamålsenligt sådan skydds-utrustning som är nödvändig.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732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67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F34542" w:rsidP="001369C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Arbetar enligt principerna för </w:t>
            </w:r>
            <w:r w:rsidRPr="003448EF">
              <w:rPr>
                <w:rFonts w:cs="Garamond"/>
                <w:i/>
                <w:lang w:eastAsia="sv-FI"/>
              </w:rPr>
              <w:t>god aseptisk verksamhet.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63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288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C21B9" w:rsidRDefault="00083654" w:rsidP="00506B10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>F</w:t>
            </w:r>
            <w:r w:rsidR="00F34542" w:rsidRPr="003448EF">
              <w:rPr>
                <w:rFonts w:cs="Garamond"/>
                <w:lang w:eastAsia="sv-FI"/>
              </w:rPr>
              <w:t>öljer behandlingsredskapens</w:t>
            </w:r>
            <w:r w:rsidR="00A8552B" w:rsidRPr="003448EF">
              <w:rPr>
                <w:rFonts w:cs="Garamond"/>
                <w:lang w:eastAsia="sv-FI"/>
              </w:rPr>
              <w:t xml:space="preserve"> och apparaternas</w:t>
            </w:r>
            <w:r w:rsidR="00F34542" w:rsidRPr="003448EF">
              <w:rPr>
                <w:rFonts w:cs="Garamond"/>
                <w:lang w:eastAsia="sv-FI"/>
              </w:rPr>
              <w:t xml:space="preserve"> bruks- och säkerhetsanvisningar</w:t>
            </w:r>
            <w:r w:rsidR="00A8552B" w:rsidRPr="003448EF">
              <w:rPr>
                <w:rFonts w:cs="Garamond"/>
                <w:lang w:eastAsia="sv-FI"/>
              </w:rPr>
              <w:t xml:space="preserve"> samt följer arbetsplatsens direktiv för att föra söndriga apparater till service.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307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08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A8552B" w:rsidRDefault="00A8552B" w:rsidP="00506B10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lastRenderedPageBreak/>
              <w:t>Följer bestämmelserna i arbetslagstiftningen och villkoren i arbetsavtalet.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237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28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A8552B" w:rsidRDefault="00A8552B" w:rsidP="00506B10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Följer arbetsskyddslagen och -förordningen i sitt arbete samt arbetsplatsens säkerhetsplan.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8267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7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6715A5">
        <w:trPr>
          <w:trHeight w:val="486"/>
        </w:trPr>
        <w:tc>
          <w:tcPr>
            <w:tcW w:w="7275" w:type="dxa"/>
            <w:shd w:val="clear" w:color="auto" w:fill="auto"/>
          </w:tcPr>
          <w:p w:rsidR="00A8552B" w:rsidRDefault="00A8552B" w:rsidP="00506B10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Följer principerna för hållbar utveckling.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086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11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3654" w:rsidRPr="004330E9" w:rsidTr="006715A5">
        <w:trPr>
          <w:trHeight w:val="1099"/>
        </w:trPr>
        <w:tc>
          <w:tcPr>
            <w:tcW w:w="7275" w:type="dxa"/>
            <w:shd w:val="clear" w:color="auto" w:fill="auto"/>
          </w:tcPr>
          <w:p w:rsidR="00083654" w:rsidRDefault="00083654" w:rsidP="00083654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Verkar jämlikt inom arbetsgemenskapen samt utvärderar egna arbetsinsatsens inverkan på arbetsgemenskapens välmående i arbetet.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177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2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765D3E">
        <w:trPr>
          <w:trHeight w:val="3671"/>
        </w:trPr>
        <w:tc>
          <w:tcPr>
            <w:tcW w:w="7275" w:type="dxa"/>
            <w:shd w:val="clear" w:color="auto" w:fill="auto"/>
          </w:tcPr>
          <w:p w:rsidR="004D42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4D42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U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14BCE" w:rsidRDefault="00083654" w:rsidP="0008365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4D42A9" w:rsidRPr="00314BCE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främja arbetshälsan och arbetssäkerheten</w:t>
            </w:r>
          </w:p>
        </w:tc>
        <w:sdt>
          <w:sdtPr>
            <w:rPr>
              <w:b/>
              <w:sz w:val="24"/>
              <w:szCs w:val="24"/>
            </w:rPr>
            <w:id w:val="-52864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959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314BCE" w:rsidRDefault="00130AA9" w:rsidP="00130AA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Utvärdera</w:t>
            </w:r>
            <w:r w:rsidR="00462EA4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 och utveckla</w:t>
            </w:r>
            <w:r w:rsidR="00462EA4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 sitt eget arbete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130AA9" w:rsidRPr="00314BCE" w:rsidRDefault="00130AA9" w:rsidP="00130A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314BCE">
              <w:rPr>
                <w:b/>
                <w:sz w:val="24"/>
                <w:szCs w:val="24"/>
              </w:rPr>
              <w:t>riterier</w:t>
            </w:r>
            <w:r>
              <w:rPr>
                <w:b/>
                <w:sz w:val="24"/>
                <w:szCs w:val="24"/>
              </w:rPr>
              <w:t xml:space="preserve"> för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nej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Pr="003C21B9" w:rsidRDefault="00130AA9" w:rsidP="00130AA9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Utgår från: </w:t>
            </w:r>
            <w:r w:rsidRPr="003448EF">
              <w:rPr>
                <w:rFonts w:cs="Garamond"/>
                <w:i/>
                <w:lang w:eastAsia="sv-FI"/>
              </w:rPr>
              <w:t>självevaluering, respons från patienter och yrkesutbildade personer inom branschen</w:t>
            </w:r>
            <w:r w:rsidRPr="003448EF">
              <w:rPr>
                <w:rFonts w:cs="Garamond"/>
                <w:lang w:eastAsia="sv-FI"/>
              </w:rPr>
              <w:t xml:space="preserve"> för att definiera </w:t>
            </w:r>
            <w:r w:rsidRPr="003448EF">
              <w:rPr>
                <w:rFonts w:cs="Garamond"/>
                <w:i/>
                <w:lang w:eastAsia="sv-FI"/>
              </w:rPr>
              <w:t>realistiska</w:t>
            </w:r>
            <w:r w:rsidRPr="003448EF">
              <w:rPr>
                <w:rFonts w:cs="Garamond"/>
                <w:lang w:eastAsia="sv-FI"/>
              </w:rPr>
              <w:t xml:space="preserve"> utvecklings-punkter i massörsarbetet.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29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09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Default="00AA495A" w:rsidP="00D527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Utvecklar yrkesskickligheten genom att verka i olika arbetsmiljöer.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720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06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Pr="003C21B9" w:rsidRDefault="00AA495A" w:rsidP="00AA495A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Utvecklar förmågan att söka information inom yrket genom att: </w:t>
            </w:r>
            <w:r w:rsidRPr="003448EF">
              <w:rPr>
                <w:rFonts w:cs="Garamond"/>
                <w:i/>
                <w:lang w:eastAsia="sv-FI"/>
              </w:rPr>
              <w:t>via olika informationskällor</w:t>
            </w:r>
            <w:r w:rsidRPr="003448EF">
              <w:rPr>
                <w:rFonts w:cs="Garamond"/>
                <w:lang w:eastAsia="sv-FI"/>
              </w:rPr>
              <w:t xml:space="preserve"> </w:t>
            </w:r>
            <w:r w:rsidRPr="003448EF">
              <w:rPr>
                <w:rFonts w:cs="Garamond"/>
                <w:i/>
                <w:lang w:eastAsia="sv-FI"/>
              </w:rPr>
              <w:t>söka den nyaste informationen och utvärdera informationens tillförlitlighet.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794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2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Pr="003C21B9" w:rsidRDefault="00865CA0" w:rsidP="00865CA0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>Utvecklar samarbetet med yrkesutbildade personer inom branschen genom att:</w:t>
            </w:r>
            <w:r w:rsidRPr="003448EF">
              <w:rPr>
                <w:rFonts w:cs="Garamond"/>
                <w:i/>
                <w:lang w:eastAsia="sv-FI"/>
              </w:rPr>
              <w:t xml:space="preserve"> sammanställa en plan för sitt lokala nätverkande och deltagande i det riksomfattande samarbetet inom massörsbranschen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20061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6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Default="00865CA0" w:rsidP="00D527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lastRenderedPageBreak/>
              <w:t>Utvecklar sin förmåga i självledning i arbetet och agerar företagsmässigt.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0922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26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765D3E">
        <w:trPr>
          <w:trHeight w:val="3406"/>
        </w:trPr>
        <w:tc>
          <w:tcPr>
            <w:tcW w:w="7275" w:type="dxa"/>
            <w:shd w:val="clear" w:color="auto" w:fill="auto"/>
          </w:tcPr>
          <w:p w:rsidR="00130A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130A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A46">
              <w:rPr>
                <w:b/>
                <w:sz w:val="28"/>
                <w:szCs w:val="28"/>
              </w:rPr>
              <w:t>U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Default="00865CA0" w:rsidP="00865CA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130AA9" w:rsidRPr="00506B10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utvärdera och utveckla sitt eget arbete.</w:t>
            </w:r>
          </w:p>
        </w:tc>
        <w:sdt>
          <w:sdtPr>
            <w:rPr>
              <w:b/>
              <w:sz w:val="24"/>
              <w:szCs w:val="24"/>
            </w:rPr>
            <w:id w:val="112149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934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130AA9">
        <w:tc>
          <w:tcPr>
            <w:tcW w:w="7275" w:type="dxa"/>
            <w:shd w:val="clear" w:color="auto" w:fill="BFBFBF" w:themeFill="background1" w:themeFillShade="BF"/>
          </w:tcPr>
          <w:p w:rsidR="00847A13" w:rsidRPr="00CD4126" w:rsidRDefault="00847A13" w:rsidP="00462EA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SLUTBEDÖMNINGSFÖRSLAG</w:t>
            </w:r>
            <w:r w:rsidR="00462EA4">
              <w:rPr>
                <w:b/>
                <w:i/>
                <w:sz w:val="24"/>
                <w:szCs w:val="24"/>
              </w:rPr>
              <w:t xml:space="preserve"> för examenstillfälle 2</w:t>
            </w:r>
            <w:r w:rsidR="00353882">
              <w:rPr>
                <w:b/>
                <w:i/>
                <w:sz w:val="24"/>
                <w:szCs w:val="24"/>
              </w:rPr>
              <w:t xml:space="preserve">.1, </w:t>
            </w:r>
            <w:r w:rsidR="00462EA4">
              <w:rPr>
                <w:b/>
                <w:i/>
                <w:sz w:val="24"/>
                <w:szCs w:val="24"/>
              </w:rPr>
              <w:t>Främjande av hälsan och funktionsförmågan hos patienter med problem i stöd- och rörelseorganen</w:t>
            </w:r>
            <w:r w:rsidR="00FE1F7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FE1F7D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 w:rsidR="00847A13">
              <w:rPr>
                <w:b/>
                <w:sz w:val="28"/>
                <w:szCs w:val="28"/>
              </w:rPr>
              <w:t>G</w:t>
            </w:r>
          </w:p>
          <w:sdt>
            <w:sdtPr>
              <w:rPr>
                <w:b/>
                <w:sz w:val="28"/>
                <w:szCs w:val="28"/>
              </w:rPr>
              <w:id w:val="54056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51" w:type="dxa"/>
            <w:shd w:val="clear" w:color="auto" w:fill="BFBFBF" w:themeFill="background1" w:themeFillShade="BF"/>
          </w:tcPr>
          <w:p w:rsidR="00FE1F7D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 w:rsidR="00847A13">
              <w:rPr>
                <w:b/>
                <w:sz w:val="28"/>
                <w:szCs w:val="28"/>
              </w:rPr>
              <w:t>U</w:t>
            </w:r>
          </w:p>
          <w:sdt>
            <w:sdtPr>
              <w:rPr>
                <w:b/>
                <w:sz w:val="28"/>
                <w:szCs w:val="28"/>
              </w:rPr>
              <w:id w:val="25248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53882" w:rsidRPr="004330E9" w:rsidTr="00FB6221">
        <w:trPr>
          <w:trHeight w:val="959"/>
        </w:trPr>
        <w:tc>
          <w:tcPr>
            <w:tcW w:w="7275" w:type="dxa"/>
            <w:shd w:val="clear" w:color="auto" w:fill="auto"/>
          </w:tcPr>
          <w:p w:rsidR="00353882" w:rsidRDefault="00353882" w:rsidP="0078240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Namn</w:t>
            </w:r>
            <w:r w:rsidR="00FE1F7D">
              <w:rPr>
                <w:i/>
                <w:sz w:val="24"/>
                <w:szCs w:val="24"/>
              </w:rPr>
              <w:t xml:space="preserve"> och underskrift </w:t>
            </w:r>
            <w:r>
              <w:rPr>
                <w:i/>
                <w:sz w:val="24"/>
                <w:szCs w:val="24"/>
              </w:rPr>
              <w:t xml:space="preserve">på vem som </w:t>
            </w:r>
            <w:r w:rsidR="00FE1F7D">
              <w:rPr>
                <w:i/>
                <w:sz w:val="24"/>
                <w:szCs w:val="24"/>
              </w:rPr>
              <w:t>bedömt examensprestationerna</w:t>
            </w:r>
            <w:r>
              <w:rPr>
                <w:i/>
                <w:sz w:val="24"/>
                <w:szCs w:val="24"/>
              </w:rPr>
              <w:t>:</w:t>
            </w:r>
          </w:p>
          <w:p w:rsidR="00353882" w:rsidRDefault="00353882" w:rsidP="00FE1F7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195B44" w:rsidRPr="00195B44" w:rsidRDefault="00195B44" w:rsidP="00FE1F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Stefan Lillvik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3C21B9">
              <w:rPr>
                <w:sz w:val="24"/>
                <w:szCs w:val="24"/>
              </w:rPr>
              <w:t>(</w:t>
            </w:r>
            <w:proofErr w:type="gramEnd"/>
            <w:r w:rsidR="003C21B9">
              <w:rPr>
                <w:sz w:val="24"/>
                <w:szCs w:val="24"/>
              </w:rPr>
              <w:t>ditt namn förtydligat)</w:t>
            </w:r>
          </w:p>
        </w:tc>
        <w:tc>
          <w:tcPr>
            <w:tcW w:w="836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5D3E" w:rsidRPr="00765D3E" w:rsidRDefault="00765D3E" w:rsidP="00765D3E">
      <w:pPr>
        <w:spacing w:after="0"/>
      </w:pPr>
      <w:r w:rsidRPr="00765D3E">
        <w:t>Bedömningsskala</w:t>
      </w:r>
    </w:p>
    <w:p w:rsidR="00765D3E" w:rsidRPr="00765D3E" w:rsidRDefault="00765D3E" w:rsidP="00765D3E">
      <w:pPr>
        <w:spacing w:after="0"/>
      </w:pPr>
      <w:r w:rsidRPr="00765D3E">
        <w:t>*G=Godkänd</w:t>
      </w:r>
    </w:p>
    <w:p w:rsidR="00765D3E" w:rsidRPr="00765D3E" w:rsidRDefault="00765D3E" w:rsidP="00765D3E">
      <w:pPr>
        <w:spacing w:after="0"/>
      </w:pPr>
      <w:r w:rsidRPr="00765D3E">
        <w:t>*U=Underkänd</w:t>
      </w:r>
    </w:p>
    <w:sectPr w:rsidR="00765D3E" w:rsidRPr="00765D3E" w:rsidSect="0086419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D3E" w:rsidRDefault="00765D3E" w:rsidP="00765D3E">
      <w:pPr>
        <w:spacing w:after="0" w:line="240" w:lineRule="auto"/>
      </w:pPr>
      <w:r>
        <w:separator/>
      </w:r>
    </w:p>
  </w:endnote>
  <w:end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12824"/>
      <w:docPartObj>
        <w:docPartGallery w:val="Page Numbers (Bottom of Page)"/>
        <w:docPartUnique/>
      </w:docPartObj>
    </w:sdtPr>
    <w:sdtEndPr/>
    <w:sdtContent>
      <w:p w:rsidR="00765D3E" w:rsidRDefault="00765D3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2" w:rsidRPr="00864192">
          <w:rPr>
            <w:noProof/>
            <w:lang w:val="sv-SE"/>
          </w:rPr>
          <w:t>6</w:t>
        </w:r>
        <w:r>
          <w:fldChar w:fldCharType="end"/>
        </w:r>
      </w:p>
    </w:sdtContent>
  </w:sdt>
  <w:p w:rsidR="00765D3E" w:rsidRDefault="00765D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D3E" w:rsidRDefault="00765D3E" w:rsidP="00765D3E">
      <w:pPr>
        <w:spacing w:after="0" w:line="240" w:lineRule="auto"/>
      </w:pPr>
      <w:r>
        <w:separator/>
      </w:r>
    </w:p>
  </w:footnote>
  <w:foot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5AF"/>
    <w:multiLevelType w:val="hybridMultilevel"/>
    <w:tmpl w:val="D28E247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71E"/>
    <w:multiLevelType w:val="hybridMultilevel"/>
    <w:tmpl w:val="F18E677A"/>
    <w:lvl w:ilvl="0" w:tplc="590E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7A6"/>
    <w:multiLevelType w:val="hybridMultilevel"/>
    <w:tmpl w:val="A8AE8BE0"/>
    <w:lvl w:ilvl="0" w:tplc="590E0002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75B4"/>
    <w:multiLevelType w:val="hybridMultilevel"/>
    <w:tmpl w:val="74369514"/>
    <w:lvl w:ilvl="0" w:tplc="081D000F">
      <w:start w:val="1"/>
      <w:numFmt w:val="decimal"/>
      <w:lvlText w:val="%1."/>
      <w:lvlJc w:val="left"/>
      <w:pPr>
        <w:ind w:left="642" w:hanging="360"/>
      </w:pPr>
    </w:lvl>
    <w:lvl w:ilvl="1" w:tplc="081D0019" w:tentative="1">
      <w:start w:val="1"/>
      <w:numFmt w:val="lowerLetter"/>
      <w:lvlText w:val="%2."/>
      <w:lvlJc w:val="left"/>
      <w:pPr>
        <w:ind w:left="1362" w:hanging="360"/>
      </w:pPr>
    </w:lvl>
    <w:lvl w:ilvl="2" w:tplc="081D001B" w:tentative="1">
      <w:start w:val="1"/>
      <w:numFmt w:val="lowerRoman"/>
      <w:lvlText w:val="%3."/>
      <w:lvlJc w:val="right"/>
      <w:pPr>
        <w:ind w:left="2082" w:hanging="180"/>
      </w:pPr>
    </w:lvl>
    <w:lvl w:ilvl="3" w:tplc="081D000F" w:tentative="1">
      <w:start w:val="1"/>
      <w:numFmt w:val="decimal"/>
      <w:lvlText w:val="%4."/>
      <w:lvlJc w:val="left"/>
      <w:pPr>
        <w:ind w:left="2802" w:hanging="360"/>
      </w:pPr>
    </w:lvl>
    <w:lvl w:ilvl="4" w:tplc="081D0019" w:tentative="1">
      <w:start w:val="1"/>
      <w:numFmt w:val="lowerLetter"/>
      <w:lvlText w:val="%5."/>
      <w:lvlJc w:val="left"/>
      <w:pPr>
        <w:ind w:left="3522" w:hanging="360"/>
      </w:pPr>
    </w:lvl>
    <w:lvl w:ilvl="5" w:tplc="081D001B" w:tentative="1">
      <w:start w:val="1"/>
      <w:numFmt w:val="lowerRoman"/>
      <w:lvlText w:val="%6."/>
      <w:lvlJc w:val="right"/>
      <w:pPr>
        <w:ind w:left="4242" w:hanging="180"/>
      </w:pPr>
    </w:lvl>
    <w:lvl w:ilvl="6" w:tplc="081D000F" w:tentative="1">
      <w:start w:val="1"/>
      <w:numFmt w:val="decimal"/>
      <w:lvlText w:val="%7."/>
      <w:lvlJc w:val="left"/>
      <w:pPr>
        <w:ind w:left="4962" w:hanging="360"/>
      </w:pPr>
    </w:lvl>
    <w:lvl w:ilvl="7" w:tplc="081D0019" w:tentative="1">
      <w:start w:val="1"/>
      <w:numFmt w:val="lowerLetter"/>
      <w:lvlText w:val="%8."/>
      <w:lvlJc w:val="left"/>
      <w:pPr>
        <w:ind w:left="5682" w:hanging="360"/>
      </w:pPr>
    </w:lvl>
    <w:lvl w:ilvl="8" w:tplc="081D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161A1B03"/>
    <w:multiLevelType w:val="hybridMultilevel"/>
    <w:tmpl w:val="CD283784"/>
    <w:lvl w:ilvl="0" w:tplc="6A1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8D5"/>
    <w:multiLevelType w:val="hybridMultilevel"/>
    <w:tmpl w:val="00062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298"/>
    <w:multiLevelType w:val="hybridMultilevel"/>
    <w:tmpl w:val="B00C49F0"/>
    <w:lvl w:ilvl="0" w:tplc="02E09A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3CC"/>
    <w:multiLevelType w:val="hybridMultilevel"/>
    <w:tmpl w:val="BA0605B0"/>
    <w:lvl w:ilvl="0" w:tplc="8B5A5D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7443"/>
    <w:multiLevelType w:val="hybridMultilevel"/>
    <w:tmpl w:val="0BDA0FE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34C9"/>
    <w:multiLevelType w:val="hybridMultilevel"/>
    <w:tmpl w:val="99FE1A6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743D"/>
    <w:multiLevelType w:val="hybridMultilevel"/>
    <w:tmpl w:val="1B0884D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0AB8"/>
    <w:multiLevelType w:val="hybridMultilevel"/>
    <w:tmpl w:val="B2F4C4B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ED0"/>
    <w:multiLevelType w:val="hybridMultilevel"/>
    <w:tmpl w:val="339AF68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94D92"/>
    <w:multiLevelType w:val="hybridMultilevel"/>
    <w:tmpl w:val="4564A0B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32AD"/>
    <w:multiLevelType w:val="hybridMultilevel"/>
    <w:tmpl w:val="43569076"/>
    <w:lvl w:ilvl="0" w:tplc="590E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63E5F"/>
    <w:multiLevelType w:val="hybridMultilevel"/>
    <w:tmpl w:val="0548E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1307"/>
    <w:multiLevelType w:val="hybridMultilevel"/>
    <w:tmpl w:val="4B4C1144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5EC8"/>
    <w:multiLevelType w:val="hybridMultilevel"/>
    <w:tmpl w:val="90A0B10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0A60"/>
    <w:multiLevelType w:val="hybridMultilevel"/>
    <w:tmpl w:val="61EC205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EB6"/>
    <w:multiLevelType w:val="hybridMultilevel"/>
    <w:tmpl w:val="B16E6616"/>
    <w:lvl w:ilvl="0" w:tplc="081D000F">
      <w:start w:val="1"/>
      <w:numFmt w:val="decimal"/>
      <w:lvlText w:val="%1."/>
      <w:lvlJc w:val="left"/>
      <w:pPr>
        <w:ind w:left="1002" w:hanging="360"/>
      </w:pPr>
    </w:lvl>
    <w:lvl w:ilvl="1" w:tplc="081D0019" w:tentative="1">
      <w:start w:val="1"/>
      <w:numFmt w:val="lowerLetter"/>
      <w:lvlText w:val="%2."/>
      <w:lvlJc w:val="left"/>
      <w:pPr>
        <w:ind w:left="1722" w:hanging="360"/>
      </w:pPr>
    </w:lvl>
    <w:lvl w:ilvl="2" w:tplc="081D001B" w:tentative="1">
      <w:start w:val="1"/>
      <w:numFmt w:val="lowerRoman"/>
      <w:lvlText w:val="%3."/>
      <w:lvlJc w:val="right"/>
      <w:pPr>
        <w:ind w:left="2442" w:hanging="180"/>
      </w:pPr>
    </w:lvl>
    <w:lvl w:ilvl="3" w:tplc="081D000F" w:tentative="1">
      <w:start w:val="1"/>
      <w:numFmt w:val="decimal"/>
      <w:lvlText w:val="%4."/>
      <w:lvlJc w:val="left"/>
      <w:pPr>
        <w:ind w:left="3162" w:hanging="360"/>
      </w:pPr>
    </w:lvl>
    <w:lvl w:ilvl="4" w:tplc="081D0019" w:tentative="1">
      <w:start w:val="1"/>
      <w:numFmt w:val="lowerLetter"/>
      <w:lvlText w:val="%5."/>
      <w:lvlJc w:val="left"/>
      <w:pPr>
        <w:ind w:left="3882" w:hanging="360"/>
      </w:pPr>
    </w:lvl>
    <w:lvl w:ilvl="5" w:tplc="081D001B" w:tentative="1">
      <w:start w:val="1"/>
      <w:numFmt w:val="lowerRoman"/>
      <w:lvlText w:val="%6."/>
      <w:lvlJc w:val="right"/>
      <w:pPr>
        <w:ind w:left="4602" w:hanging="180"/>
      </w:pPr>
    </w:lvl>
    <w:lvl w:ilvl="6" w:tplc="081D000F" w:tentative="1">
      <w:start w:val="1"/>
      <w:numFmt w:val="decimal"/>
      <w:lvlText w:val="%7."/>
      <w:lvlJc w:val="left"/>
      <w:pPr>
        <w:ind w:left="5322" w:hanging="360"/>
      </w:pPr>
    </w:lvl>
    <w:lvl w:ilvl="7" w:tplc="081D0019" w:tentative="1">
      <w:start w:val="1"/>
      <w:numFmt w:val="lowerLetter"/>
      <w:lvlText w:val="%8."/>
      <w:lvlJc w:val="left"/>
      <w:pPr>
        <w:ind w:left="6042" w:hanging="360"/>
      </w:pPr>
    </w:lvl>
    <w:lvl w:ilvl="8" w:tplc="081D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C1941D2"/>
    <w:multiLevelType w:val="hybridMultilevel"/>
    <w:tmpl w:val="0BF657C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F22"/>
    <w:multiLevelType w:val="hybridMultilevel"/>
    <w:tmpl w:val="C73AA974"/>
    <w:lvl w:ilvl="0" w:tplc="A8542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5648B"/>
    <w:multiLevelType w:val="hybridMultilevel"/>
    <w:tmpl w:val="7FC0509C"/>
    <w:lvl w:ilvl="0" w:tplc="D4427ED0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A49D1"/>
    <w:multiLevelType w:val="hybridMultilevel"/>
    <w:tmpl w:val="3DF2BDC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F0A"/>
    <w:multiLevelType w:val="hybridMultilevel"/>
    <w:tmpl w:val="5C5EEAF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67BF"/>
    <w:multiLevelType w:val="hybridMultilevel"/>
    <w:tmpl w:val="B90A6DB4"/>
    <w:lvl w:ilvl="0" w:tplc="CA361C78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A52D8"/>
    <w:multiLevelType w:val="hybridMultilevel"/>
    <w:tmpl w:val="BAD64012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30112"/>
    <w:multiLevelType w:val="hybridMultilevel"/>
    <w:tmpl w:val="D3226D0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92A70"/>
    <w:multiLevelType w:val="hybridMultilevel"/>
    <w:tmpl w:val="8EBE727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01122"/>
    <w:multiLevelType w:val="hybridMultilevel"/>
    <w:tmpl w:val="D0304AA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62F85"/>
    <w:multiLevelType w:val="hybridMultilevel"/>
    <w:tmpl w:val="843A2308"/>
    <w:lvl w:ilvl="0" w:tplc="081D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34DC"/>
    <w:multiLevelType w:val="hybridMultilevel"/>
    <w:tmpl w:val="49A2536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7151"/>
    <w:multiLevelType w:val="hybridMultilevel"/>
    <w:tmpl w:val="1F36C5B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1302"/>
    <w:multiLevelType w:val="hybridMultilevel"/>
    <w:tmpl w:val="CA48CB1A"/>
    <w:lvl w:ilvl="0" w:tplc="CA361C78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0931"/>
    <w:multiLevelType w:val="hybridMultilevel"/>
    <w:tmpl w:val="15C8021E"/>
    <w:lvl w:ilvl="0" w:tplc="7D2ED940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F7247"/>
    <w:multiLevelType w:val="hybridMultilevel"/>
    <w:tmpl w:val="FB605E8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3"/>
  </w:num>
  <w:num w:numId="4">
    <w:abstractNumId w:val="15"/>
  </w:num>
  <w:num w:numId="5">
    <w:abstractNumId w:val="8"/>
  </w:num>
  <w:num w:numId="6">
    <w:abstractNumId w:val="18"/>
  </w:num>
  <w:num w:numId="7">
    <w:abstractNumId w:val="11"/>
  </w:num>
  <w:num w:numId="8">
    <w:abstractNumId w:val="29"/>
  </w:num>
  <w:num w:numId="9">
    <w:abstractNumId w:val="34"/>
  </w:num>
  <w:num w:numId="10">
    <w:abstractNumId w:val="28"/>
  </w:num>
  <w:num w:numId="11">
    <w:abstractNumId w:val="27"/>
  </w:num>
  <w:num w:numId="12">
    <w:abstractNumId w:val="23"/>
  </w:num>
  <w:num w:numId="13">
    <w:abstractNumId w:val="32"/>
  </w:num>
  <w:num w:numId="14">
    <w:abstractNumId w:val="9"/>
  </w:num>
  <w:num w:numId="15">
    <w:abstractNumId w:val="0"/>
  </w:num>
  <w:num w:numId="16">
    <w:abstractNumId w:val="12"/>
  </w:num>
  <w:num w:numId="17">
    <w:abstractNumId w:val="16"/>
  </w:num>
  <w:num w:numId="18">
    <w:abstractNumId w:val="26"/>
  </w:num>
  <w:num w:numId="19">
    <w:abstractNumId w:val="20"/>
  </w:num>
  <w:num w:numId="20">
    <w:abstractNumId w:val="10"/>
  </w:num>
  <w:num w:numId="21">
    <w:abstractNumId w:val="24"/>
  </w:num>
  <w:num w:numId="22">
    <w:abstractNumId w:val="35"/>
  </w:num>
  <w:num w:numId="23">
    <w:abstractNumId w:val="19"/>
  </w:num>
  <w:num w:numId="24">
    <w:abstractNumId w:val="14"/>
  </w:num>
  <w:num w:numId="25">
    <w:abstractNumId w:val="2"/>
  </w:num>
  <w:num w:numId="26">
    <w:abstractNumId w:val="1"/>
  </w:num>
  <w:num w:numId="27">
    <w:abstractNumId w:val="21"/>
  </w:num>
  <w:num w:numId="28">
    <w:abstractNumId w:val="17"/>
  </w:num>
  <w:num w:numId="29">
    <w:abstractNumId w:val="25"/>
  </w:num>
  <w:num w:numId="30">
    <w:abstractNumId w:val="33"/>
  </w:num>
  <w:num w:numId="31">
    <w:abstractNumId w:val="7"/>
  </w:num>
  <w:num w:numId="32">
    <w:abstractNumId w:val="22"/>
  </w:num>
  <w:num w:numId="33">
    <w:abstractNumId w:val="30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1A"/>
    <w:rsid w:val="0001319F"/>
    <w:rsid w:val="00040DF6"/>
    <w:rsid w:val="00043E01"/>
    <w:rsid w:val="00083654"/>
    <w:rsid w:val="000C4EA6"/>
    <w:rsid w:val="000D2AC4"/>
    <w:rsid w:val="000F5B84"/>
    <w:rsid w:val="001065E7"/>
    <w:rsid w:val="00116F0B"/>
    <w:rsid w:val="001238FA"/>
    <w:rsid w:val="00124D65"/>
    <w:rsid w:val="00130AA9"/>
    <w:rsid w:val="001369CB"/>
    <w:rsid w:val="00142A1A"/>
    <w:rsid w:val="00143E58"/>
    <w:rsid w:val="0014565A"/>
    <w:rsid w:val="00164C7E"/>
    <w:rsid w:val="001706ED"/>
    <w:rsid w:val="00192F02"/>
    <w:rsid w:val="00195B44"/>
    <w:rsid w:val="001B7DE0"/>
    <w:rsid w:val="001C3ACE"/>
    <w:rsid w:val="00225982"/>
    <w:rsid w:val="002276DA"/>
    <w:rsid w:val="002353F0"/>
    <w:rsid w:val="002664DE"/>
    <w:rsid w:val="00271CAE"/>
    <w:rsid w:val="002832E4"/>
    <w:rsid w:val="002A1A9A"/>
    <w:rsid w:val="002C5063"/>
    <w:rsid w:val="00306C13"/>
    <w:rsid w:val="00314BCE"/>
    <w:rsid w:val="003178E0"/>
    <w:rsid w:val="00323A46"/>
    <w:rsid w:val="003448EF"/>
    <w:rsid w:val="00353882"/>
    <w:rsid w:val="003565BB"/>
    <w:rsid w:val="00356A69"/>
    <w:rsid w:val="0039256E"/>
    <w:rsid w:val="003A52BE"/>
    <w:rsid w:val="003B42FA"/>
    <w:rsid w:val="003B47A6"/>
    <w:rsid w:val="003C21B9"/>
    <w:rsid w:val="003C6EF0"/>
    <w:rsid w:val="00410E60"/>
    <w:rsid w:val="004167CC"/>
    <w:rsid w:val="004330E9"/>
    <w:rsid w:val="00440697"/>
    <w:rsid w:val="00462EA4"/>
    <w:rsid w:val="00464350"/>
    <w:rsid w:val="004C749F"/>
    <w:rsid w:val="004D265E"/>
    <w:rsid w:val="004D3166"/>
    <w:rsid w:val="004D42A9"/>
    <w:rsid w:val="004D5F7F"/>
    <w:rsid w:val="004E4E91"/>
    <w:rsid w:val="004F74F4"/>
    <w:rsid w:val="00502980"/>
    <w:rsid w:val="00506B10"/>
    <w:rsid w:val="005344B4"/>
    <w:rsid w:val="005346C2"/>
    <w:rsid w:val="005405B8"/>
    <w:rsid w:val="00544B48"/>
    <w:rsid w:val="00550687"/>
    <w:rsid w:val="00585909"/>
    <w:rsid w:val="005D69F9"/>
    <w:rsid w:val="005E6215"/>
    <w:rsid w:val="005F4E88"/>
    <w:rsid w:val="006112A5"/>
    <w:rsid w:val="0062216C"/>
    <w:rsid w:val="006278BA"/>
    <w:rsid w:val="00663DB5"/>
    <w:rsid w:val="0067064E"/>
    <w:rsid w:val="006715A5"/>
    <w:rsid w:val="0068468E"/>
    <w:rsid w:val="006B42B4"/>
    <w:rsid w:val="006B5645"/>
    <w:rsid w:val="006B6509"/>
    <w:rsid w:val="006B777D"/>
    <w:rsid w:val="006C2041"/>
    <w:rsid w:val="006E07C4"/>
    <w:rsid w:val="006E6D65"/>
    <w:rsid w:val="007051CF"/>
    <w:rsid w:val="0072271F"/>
    <w:rsid w:val="007248FC"/>
    <w:rsid w:val="00753599"/>
    <w:rsid w:val="00765D3E"/>
    <w:rsid w:val="00782405"/>
    <w:rsid w:val="00790BA1"/>
    <w:rsid w:val="007A7869"/>
    <w:rsid w:val="007D3EAD"/>
    <w:rsid w:val="007F7688"/>
    <w:rsid w:val="00847A13"/>
    <w:rsid w:val="00852123"/>
    <w:rsid w:val="00864192"/>
    <w:rsid w:val="00865CA0"/>
    <w:rsid w:val="00867355"/>
    <w:rsid w:val="00876A18"/>
    <w:rsid w:val="008E0683"/>
    <w:rsid w:val="008F5092"/>
    <w:rsid w:val="009259AD"/>
    <w:rsid w:val="00940788"/>
    <w:rsid w:val="0094358A"/>
    <w:rsid w:val="00995B21"/>
    <w:rsid w:val="009A66C3"/>
    <w:rsid w:val="009B4CB8"/>
    <w:rsid w:val="00A24AF8"/>
    <w:rsid w:val="00A5603A"/>
    <w:rsid w:val="00A64EF1"/>
    <w:rsid w:val="00A71068"/>
    <w:rsid w:val="00A8552B"/>
    <w:rsid w:val="00AA495A"/>
    <w:rsid w:val="00AE0D68"/>
    <w:rsid w:val="00B10A4E"/>
    <w:rsid w:val="00B355E8"/>
    <w:rsid w:val="00B36499"/>
    <w:rsid w:val="00B53615"/>
    <w:rsid w:val="00B67654"/>
    <w:rsid w:val="00B830BB"/>
    <w:rsid w:val="00B87FE8"/>
    <w:rsid w:val="00B92D57"/>
    <w:rsid w:val="00BB46D6"/>
    <w:rsid w:val="00BD4186"/>
    <w:rsid w:val="00BE58C4"/>
    <w:rsid w:val="00C13FE4"/>
    <w:rsid w:val="00C22CD0"/>
    <w:rsid w:val="00C627D7"/>
    <w:rsid w:val="00C828E4"/>
    <w:rsid w:val="00C834A5"/>
    <w:rsid w:val="00CD4126"/>
    <w:rsid w:val="00CE7197"/>
    <w:rsid w:val="00D25527"/>
    <w:rsid w:val="00D32AEC"/>
    <w:rsid w:val="00D41FD7"/>
    <w:rsid w:val="00D44813"/>
    <w:rsid w:val="00D527F4"/>
    <w:rsid w:val="00D5347C"/>
    <w:rsid w:val="00D672F4"/>
    <w:rsid w:val="00D87329"/>
    <w:rsid w:val="00D87A96"/>
    <w:rsid w:val="00D97C8B"/>
    <w:rsid w:val="00DB5F4F"/>
    <w:rsid w:val="00DD131E"/>
    <w:rsid w:val="00E0288F"/>
    <w:rsid w:val="00E030B9"/>
    <w:rsid w:val="00E210BA"/>
    <w:rsid w:val="00E3521A"/>
    <w:rsid w:val="00E372DE"/>
    <w:rsid w:val="00E61CC2"/>
    <w:rsid w:val="00E835D3"/>
    <w:rsid w:val="00E85E59"/>
    <w:rsid w:val="00E87639"/>
    <w:rsid w:val="00EB7AEB"/>
    <w:rsid w:val="00EC7908"/>
    <w:rsid w:val="00ED5229"/>
    <w:rsid w:val="00EF2479"/>
    <w:rsid w:val="00F00187"/>
    <w:rsid w:val="00F02EB8"/>
    <w:rsid w:val="00F256A3"/>
    <w:rsid w:val="00F34542"/>
    <w:rsid w:val="00F71504"/>
    <w:rsid w:val="00FB6221"/>
    <w:rsid w:val="00FB6BC7"/>
    <w:rsid w:val="00FC5875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13B6"/>
  <w15:docId w15:val="{AF8E4991-5093-4811-82C8-069665C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1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C790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03A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0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D3E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D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s&#246;rsutbildningen%202006%20och%20fram&#229;t\Yrkesprov\Nya%20examensutf&#246;randet\Evaluering\OPH_1934_2018\2.1\Nya%20elektroniska%20evalueringsblankett%20f&#246;r%20examenstillf&#228;lle%2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0E1BE7D6EB4DD984763036F4623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E347-0A4E-42F9-8CA7-5357728D2137}"/>
      </w:docPartPr>
      <w:docPartBody>
        <w:p w:rsidR="001A514C" w:rsidRDefault="001A514C">
          <w:pPr>
            <w:pStyle w:val="880E1BE7D6EB4DD984763036F4623ED4"/>
          </w:pPr>
          <w:r w:rsidRPr="00E579E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7E9F12530240F4B5950CF4F78E6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6EAC8-6C3D-497B-8417-643A9AE1FF8D}"/>
      </w:docPartPr>
      <w:docPartBody>
        <w:p w:rsidR="001A514C" w:rsidRDefault="001A514C">
          <w:pPr>
            <w:pStyle w:val="EA7E9F12530240F4B5950CF4F78E6E99"/>
          </w:pPr>
          <w:r w:rsidRPr="00853B9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C"/>
    <w:rsid w:val="00162570"/>
    <w:rsid w:val="001A514C"/>
    <w:rsid w:val="00D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0E36"/>
    <w:rPr>
      <w:color w:val="808080"/>
    </w:rPr>
  </w:style>
  <w:style w:type="paragraph" w:customStyle="1" w:styleId="880E1BE7D6EB4DD984763036F4623ED4">
    <w:name w:val="880E1BE7D6EB4DD984763036F4623ED4"/>
  </w:style>
  <w:style w:type="paragraph" w:customStyle="1" w:styleId="EA7E9F12530240F4B5950CF4F78E6E99">
    <w:name w:val="EA7E9F12530240F4B5950CF4F78E6E99"/>
  </w:style>
  <w:style w:type="paragraph" w:customStyle="1" w:styleId="4D09C49C49214DE48A45D306F90CF815">
    <w:name w:val="4D09C49C49214DE48A45D306F90CF815"/>
  </w:style>
  <w:style w:type="paragraph" w:customStyle="1" w:styleId="A053AF9380164E6BA9A071FB995B5144">
    <w:name w:val="A053AF9380164E6BA9A071FB995B5144"/>
  </w:style>
  <w:style w:type="paragraph" w:customStyle="1" w:styleId="4A89852479A8401CA3668D08DE2E56DF">
    <w:name w:val="4A89852479A8401CA3668D08DE2E56DF"/>
  </w:style>
  <w:style w:type="paragraph" w:customStyle="1" w:styleId="4FA70711B86843F3A428B5F22DA41DB4">
    <w:name w:val="4FA70711B86843F3A428B5F22DA41DB4"/>
  </w:style>
  <w:style w:type="paragraph" w:customStyle="1" w:styleId="FB280F5237494A0F9A5AB41490A09A23">
    <w:name w:val="FB280F5237494A0F9A5AB41490A09A23"/>
  </w:style>
  <w:style w:type="paragraph" w:customStyle="1" w:styleId="C0051064DFCD4942A6DE001566A84D19">
    <w:name w:val="C0051064DFCD4942A6DE001566A84D19"/>
    <w:rsid w:val="001A514C"/>
  </w:style>
  <w:style w:type="paragraph" w:customStyle="1" w:styleId="7CA98C6E05044AC0A8FB81655029B354">
    <w:name w:val="7CA98C6E05044AC0A8FB81655029B354"/>
    <w:rsid w:val="001A514C"/>
  </w:style>
  <w:style w:type="paragraph" w:customStyle="1" w:styleId="D9B650BA68634AB795638BA942313C06">
    <w:name w:val="D9B650BA68634AB795638BA942313C06"/>
    <w:rsid w:val="001A514C"/>
  </w:style>
  <w:style w:type="paragraph" w:customStyle="1" w:styleId="7E23B94A72534AFDB999472DDE094B2A">
    <w:name w:val="7E23B94A72534AFDB999472DDE094B2A"/>
    <w:rsid w:val="001A514C"/>
  </w:style>
  <w:style w:type="paragraph" w:customStyle="1" w:styleId="BAAF9CBD88C14A6289607CA311B2FAC5">
    <w:name w:val="BAAF9CBD88C14A6289607CA311B2FAC5"/>
    <w:rsid w:val="001A514C"/>
  </w:style>
  <w:style w:type="paragraph" w:customStyle="1" w:styleId="2124F7054D98473EBB80E2043BFE4DD9">
    <w:name w:val="2124F7054D98473EBB80E2043BFE4DD9"/>
    <w:rsid w:val="001A514C"/>
  </w:style>
  <w:style w:type="paragraph" w:customStyle="1" w:styleId="1D6B9ECA083045B08D671E7199F167B2">
    <w:name w:val="1D6B9ECA083045B08D671E7199F167B2"/>
    <w:rsid w:val="001A514C"/>
  </w:style>
  <w:style w:type="paragraph" w:customStyle="1" w:styleId="2CDB2C65A0954C78B04EB98AA7198235">
    <w:name w:val="2CDB2C65A0954C78B04EB98AA7198235"/>
    <w:rsid w:val="001A514C"/>
  </w:style>
  <w:style w:type="paragraph" w:customStyle="1" w:styleId="4ABF9C99AE194AD9A4563B13DD765E9B">
    <w:name w:val="4ABF9C99AE194AD9A4563B13DD765E9B"/>
    <w:rsid w:val="00D50E36"/>
  </w:style>
  <w:style w:type="paragraph" w:customStyle="1" w:styleId="236CBB681CD94303BAFAEC6613935945">
    <w:name w:val="236CBB681CD94303BAFAEC6613935945"/>
    <w:rsid w:val="00D50E36"/>
  </w:style>
  <w:style w:type="paragraph" w:customStyle="1" w:styleId="4D1289B1A79B49CF8B315335C9EB2052">
    <w:name w:val="4D1289B1A79B49CF8B315335C9EB2052"/>
    <w:rsid w:val="00D50E36"/>
  </w:style>
  <w:style w:type="paragraph" w:customStyle="1" w:styleId="37DBF454849E4FDABCF723145AA061ED">
    <w:name w:val="37DBF454849E4FDABCF723145AA061ED"/>
    <w:rsid w:val="00D50E36"/>
  </w:style>
  <w:style w:type="paragraph" w:customStyle="1" w:styleId="A682E5530AF74C58AF213C2E1E32BFFA">
    <w:name w:val="A682E5530AF74C58AF213C2E1E32BFFA"/>
    <w:rsid w:val="00D50E36"/>
  </w:style>
  <w:style w:type="paragraph" w:customStyle="1" w:styleId="7B28B4DE39934E1ABA6CB1DADEFF81CB">
    <w:name w:val="7B28B4DE39934E1ABA6CB1DADEFF81CB"/>
    <w:rsid w:val="00D50E36"/>
  </w:style>
  <w:style w:type="paragraph" w:customStyle="1" w:styleId="592AFAF5D19B4AEC9F5EED4B676C6426">
    <w:name w:val="592AFAF5D19B4AEC9F5EED4B676C6426"/>
    <w:rsid w:val="00D50E36"/>
  </w:style>
  <w:style w:type="paragraph" w:customStyle="1" w:styleId="8FB62AAD11414112956D429E63EDF92B">
    <w:name w:val="8FB62AAD11414112956D429E63EDF92B"/>
    <w:rsid w:val="00D50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947-851B-4A02-9DF7-0CB1865A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Nya elektroniska evalueringsblankett för examenstillfälle 3.1</Template>
  <TotalTime>664</TotalTime>
  <Pages>7</Pages>
  <Words>1491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Folkhalsan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Lillvik</dc:creator>
  <cp:keywords/>
  <cp:lastModifiedBy>Stefan Lillvik</cp:lastModifiedBy>
  <cp:revision>19</cp:revision>
  <cp:lastPrinted>2021-02-17T07:42:00Z</cp:lastPrinted>
  <dcterms:created xsi:type="dcterms:W3CDTF">2021-01-29T08:47:00Z</dcterms:created>
  <dcterms:modified xsi:type="dcterms:W3CDTF">2022-02-18T06:03:00Z</dcterms:modified>
</cp:coreProperties>
</file>